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51" w:rsidRPr="00453A28" w:rsidRDefault="004C1951" w:rsidP="00453A28">
      <w:pPr>
        <w:widowControl w:val="0"/>
        <w:spacing w:after="0"/>
        <w:ind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lang w:eastAsia="ko-KR"/>
        </w:rPr>
        <w:t>Załącznik nr 1</w:t>
      </w:r>
      <w:r w:rsidRPr="0024397F">
        <w:rPr>
          <w:rFonts w:ascii="Times New Roman" w:eastAsia="Times New Roman" w:hAnsi="Times New Roman" w:cs="Times New Roman"/>
          <w:i/>
          <w:lang w:eastAsia="ko-KR"/>
        </w:rPr>
        <w:t xml:space="preserve"> </w:t>
      </w:r>
    </w:p>
    <w:p w:rsidR="009C0A0E" w:rsidRPr="007301C0" w:rsidRDefault="009C0A0E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</w:p>
    <w:p w:rsidR="009C0A0E" w:rsidRPr="009C0A0E" w:rsidRDefault="009C0A0E" w:rsidP="009C0A0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453A28" w:rsidRPr="009C0A0E" w:rsidRDefault="00453A28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7301C0" w:rsidRPr="00FC3221" w:rsidRDefault="007301C0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spełnieniu warunków udziału w zamówieniu na </w:t>
      </w:r>
      <w:r w:rsidR="00D36D78" w:rsidRPr="00FC3221">
        <w:rPr>
          <w:rFonts w:ascii="Times New Roman" w:eastAsia="Times New Roman" w:hAnsi="Times New Roman" w:cs="Times New Roman"/>
          <w:b/>
          <w:lang w:eastAsia="pl-PL"/>
        </w:rPr>
        <w:t>sukcesywn</w:t>
      </w:r>
      <w:r w:rsidR="001425ED" w:rsidRPr="00FC3221">
        <w:rPr>
          <w:rFonts w:ascii="Times New Roman" w:eastAsia="Times New Roman" w:hAnsi="Times New Roman" w:cs="Times New Roman"/>
          <w:b/>
          <w:lang w:eastAsia="pl-PL"/>
        </w:rPr>
        <w:t>ą dostawę</w:t>
      </w:r>
      <w:r w:rsidR="00D36D78" w:rsidRPr="00FC3221">
        <w:rPr>
          <w:rFonts w:ascii="Times New Roman" w:eastAsia="Times New Roman" w:hAnsi="Times New Roman" w:cs="Times New Roman"/>
          <w:b/>
          <w:lang w:eastAsia="pl-PL"/>
        </w:rPr>
        <w:t xml:space="preserve">  artykułów biurowych dla potrzeb Krajowej Szkoły Skarbowości.</w:t>
      </w: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9C0A0E" w:rsidRPr="00FC3221" w:rsidRDefault="009C0A0E" w:rsidP="009C0A0E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1589" w:rsidRDefault="00151589" w:rsidP="007301C0">
      <w:pPr>
        <w:tabs>
          <w:tab w:val="left" w:pos="851"/>
        </w:tabs>
        <w:spacing w:after="0"/>
        <w:jc w:val="right"/>
      </w:pP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424CDC" w:rsidRPr="00E456A2" w:rsidRDefault="00424CDC" w:rsidP="00424CDC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        (miejsce, data)                                              </w:t>
      </w:r>
      <w:r w:rsidRPr="00E456A2">
        <w:rPr>
          <w:rFonts w:ascii="Times New Roman" w:hAnsi="Times New Roman"/>
          <w:color w:val="000000"/>
          <w:sz w:val="18"/>
          <w:szCs w:val="24"/>
        </w:rPr>
        <w:t>(</w:t>
      </w:r>
      <w:r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>
        <w:rPr>
          <w:rFonts w:ascii="Times New Roman" w:hAnsi="Times New Roman"/>
          <w:color w:val="000000"/>
          <w:sz w:val="18"/>
          <w:szCs w:val="24"/>
        </w:rPr>
        <w:t>)</w:t>
      </w:r>
      <w:r w:rsidRPr="001C4FF3"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</w:t>
      </w: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 xml:space="preserve">Załącznik nr 2 </w:t>
      </w: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>do zapytania ofertowego</w:t>
      </w: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4521EE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4521EE" w:rsidRDefault="004521EE" w:rsidP="004521EE">
      <w:pPr>
        <w:pStyle w:val="Zacznik"/>
        <w:numPr>
          <w:ilvl w:val="0"/>
          <w:numId w:val="0"/>
        </w:numPr>
        <w:jc w:val="left"/>
      </w:pPr>
    </w:p>
    <w:p w:rsidR="004521EE" w:rsidRDefault="004521EE" w:rsidP="004521EE">
      <w:pPr>
        <w:keepNext/>
        <w:spacing w:after="0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</w:t>
      </w:r>
      <w:r w:rsidRPr="004327D7">
        <w:rPr>
          <w:rFonts w:ascii="Times New Roman" w:eastAsia="Times New Roman" w:hAnsi="Times New Roman" w:cs="Times New Roman"/>
          <w:b/>
          <w:lang w:eastAsia="pl-PL"/>
        </w:rPr>
        <w:t>ukcesywne dostawy artykułów biurowych dla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potrzeb Krajowej Szkoły Skarbowości</w:t>
      </w:r>
      <w:r w:rsidRPr="004327D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521EE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521EE" w:rsidRPr="00930256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90"/>
        <w:gridCol w:w="1229"/>
      </w:tblGrid>
      <w:tr w:rsidR="004521EE" w:rsidRPr="00930256" w:rsidTr="00BA3F5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B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BA3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Default="004521EE" w:rsidP="00BA3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Pr="00930256" w:rsidRDefault="004521EE" w:rsidP="00BA3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521EE" w:rsidRPr="00930256" w:rsidTr="00BA3F5A">
        <w:trPr>
          <w:cantSplit/>
          <w:trHeight w:val="79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BA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BA3F5A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BA3F5A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4521EE" w:rsidRPr="00930256" w:rsidTr="00BA3F5A">
        <w:trPr>
          <w:cantSplit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BA3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EE" w:rsidRDefault="004521EE" w:rsidP="00BA3F5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521EE" w:rsidRPr="00930256" w:rsidRDefault="004521EE" w:rsidP="00BA3F5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</w:t>
            </w: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BA3F5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4521EE" w:rsidRPr="00930256" w:rsidTr="00BA3F5A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BA3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1EE" w:rsidRDefault="004521EE" w:rsidP="00BA3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1EE" w:rsidRPr="00930256" w:rsidRDefault="004521EE" w:rsidP="00BA3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</w:t>
            </w:r>
          </w:p>
        </w:tc>
      </w:tr>
      <w:tr w:rsidR="004521EE" w:rsidRPr="00930256" w:rsidTr="00BA3F5A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BA3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1EE" w:rsidRPr="00930256" w:rsidRDefault="004521EE" w:rsidP="00BA3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</w:t>
            </w:r>
          </w:p>
        </w:tc>
      </w:tr>
      <w:tr w:rsidR="004521EE" w:rsidRPr="00930256" w:rsidTr="00BA3F5A">
        <w:trPr>
          <w:trHeight w:val="9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BA3F5A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BA3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B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Szczegółowa kalkulacja cenowa stanowi załącznik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formularza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</w:tr>
    </w:tbl>
    <w:p w:rsidR="004521EE" w:rsidRDefault="004521EE" w:rsidP="004521EE"/>
    <w:p w:rsidR="00453A28" w:rsidRDefault="00453A28" w:rsidP="00032684">
      <w:pPr>
        <w:spacing w:after="0"/>
        <w:rPr>
          <w:rFonts w:ascii="Times New Roman" w:hAnsi="Times New Roman" w:cs="Times New Roman"/>
          <w:i/>
        </w:rPr>
      </w:pPr>
    </w:p>
    <w:p w:rsidR="00B53447" w:rsidRPr="00032684" w:rsidRDefault="00B53447" w:rsidP="00032684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  <w:r w:rsidRPr="00032684">
        <w:rPr>
          <w:rFonts w:ascii="Times New Roman" w:hAnsi="Times New Roman" w:cs="Times New Roman"/>
          <w:i/>
        </w:rPr>
        <w:t>W imieniu Wykonawcy, którego reprezentuję:</w:t>
      </w:r>
    </w:p>
    <w:p w:rsidR="00B53447" w:rsidRPr="00032684" w:rsidRDefault="00B53447" w:rsidP="00032684">
      <w:pPr>
        <w:pStyle w:val="Akapitzlist"/>
        <w:numPr>
          <w:ilvl w:val="0"/>
          <w:numId w:val="43"/>
        </w:numPr>
        <w:ind w:left="567" w:hanging="207"/>
        <w:rPr>
          <w:rFonts w:ascii="Times New Roman" w:hAnsi="Times New Roman" w:cs="Times New Roman"/>
          <w:i/>
        </w:rPr>
      </w:pPr>
      <w:r w:rsidRPr="00032684">
        <w:rPr>
          <w:rFonts w:ascii="Times New Roman" w:hAnsi="Times New Roman" w:cs="Times New Roman"/>
          <w:i/>
        </w:rPr>
        <w:t>oferuję realizację przedmiotu zamówienia w okresie od dnia 01.01.2018 r. do dnia 31.12.2018 r. przy warunkach płatności do 21 dni od daty otrzymania przez Zamawiającego prawidłowo wystawion</w:t>
      </w:r>
      <w:r w:rsidR="00032684">
        <w:rPr>
          <w:rFonts w:ascii="Times New Roman" w:hAnsi="Times New Roman" w:cs="Times New Roman"/>
          <w:i/>
        </w:rPr>
        <w:t>ej</w:t>
      </w:r>
      <w:r w:rsidRPr="00032684">
        <w:rPr>
          <w:rFonts w:ascii="Times New Roman" w:hAnsi="Times New Roman" w:cs="Times New Roman"/>
          <w:i/>
        </w:rPr>
        <w:t xml:space="preserve"> faktur</w:t>
      </w:r>
      <w:r w:rsidR="00032684">
        <w:rPr>
          <w:rFonts w:ascii="Times New Roman" w:hAnsi="Times New Roman" w:cs="Times New Roman"/>
          <w:i/>
        </w:rPr>
        <w:t>y</w:t>
      </w:r>
      <w:r w:rsidRPr="00032684">
        <w:rPr>
          <w:rFonts w:ascii="Times New Roman" w:hAnsi="Times New Roman" w:cs="Times New Roman"/>
          <w:i/>
        </w:rPr>
        <w:t>.</w:t>
      </w:r>
    </w:p>
    <w:p w:rsidR="004521EE" w:rsidRPr="00032684" w:rsidRDefault="00B53447" w:rsidP="00032684">
      <w:pPr>
        <w:pStyle w:val="Akapitzlist"/>
        <w:numPr>
          <w:ilvl w:val="0"/>
          <w:numId w:val="43"/>
        </w:numPr>
        <w:ind w:left="567" w:hanging="207"/>
        <w:rPr>
          <w:rFonts w:ascii="Times New Roman" w:hAnsi="Times New Roman" w:cs="Times New Roman"/>
          <w:i/>
        </w:rPr>
      </w:pPr>
      <w:r w:rsidRPr="00032684">
        <w:rPr>
          <w:rFonts w:ascii="Times New Roman" w:hAnsi="Times New Roman" w:cs="Times New Roman"/>
          <w:i/>
        </w:rPr>
        <w:t>zobowiązuję się do podpisania umowy na warunkach określonych w ogólnych warunkach umowy stanowiących Załącznik nr 3 do zapytania ofertowego.</w:t>
      </w:r>
    </w:p>
    <w:p w:rsidR="004521EE" w:rsidRDefault="004521EE" w:rsidP="004521EE"/>
    <w:p w:rsidR="00032684" w:rsidRDefault="00032684" w:rsidP="004521EE"/>
    <w:p w:rsidR="004521EE" w:rsidRPr="006A5AD5" w:rsidRDefault="004521EE" w:rsidP="004521EE">
      <w:pPr>
        <w:spacing w:before="240"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</w:p>
    <w:p w:rsidR="00032684" w:rsidRDefault="004521EE" w:rsidP="00032684">
      <w:pPr>
        <w:spacing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  <w:r w:rsidRPr="006A5AD5">
        <w:rPr>
          <w:rFonts w:ascii="Times New Roman" w:hAnsi="Times New Roman" w:cs="Times New Roman"/>
          <w:b/>
          <w:sz w:val="18"/>
        </w:rPr>
        <w:t xml:space="preserve">                   </w:t>
      </w:r>
      <w:r>
        <w:rPr>
          <w:rFonts w:ascii="Times New Roman" w:hAnsi="Times New Roman" w:cs="Times New Roman"/>
          <w:b/>
          <w:sz w:val="18"/>
        </w:rPr>
        <w:t xml:space="preserve">                 ………………………………………………………………………</w:t>
      </w:r>
      <w:r w:rsidR="00032684" w:rsidRPr="00032684">
        <w:rPr>
          <w:rFonts w:ascii="Times New Roman" w:hAnsi="Times New Roman" w:cs="Times New Roman"/>
          <w:sz w:val="18"/>
        </w:rPr>
        <w:t xml:space="preserve"> </w:t>
      </w:r>
    </w:p>
    <w:p w:rsidR="00032684" w:rsidRPr="006A5AD5" w:rsidRDefault="00032684" w:rsidP="00032684">
      <w:pPr>
        <w:spacing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  <w:r w:rsidRPr="006A5AD5">
        <w:rPr>
          <w:rFonts w:ascii="Times New Roman" w:hAnsi="Times New Roman" w:cs="Times New Roman"/>
          <w:sz w:val="18"/>
        </w:rPr>
        <w:t>Podpis Wykonawcy albo osoby</w:t>
      </w:r>
    </w:p>
    <w:p w:rsidR="00032684" w:rsidRPr="006A5AD5" w:rsidRDefault="00032684" w:rsidP="00032684">
      <w:pPr>
        <w:spacing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6A5AD5">
        <w:rPr>
          <w:rFonts w:ascii="Times New Roman" w:hAnsi="Times New Roman" w:cs="Times New Roman"/>
          <w:sz w:val="18"/>
        </w:rPr>
        <w:t>lub osób uprawionych do reprezentowania Wykonawcy</w:t>
      </w:r>
    </w:p>
    <w:p w:rsidR="004521EE" w:rsidRDefault="004521EE" w:rsidP="004521EE">
      <w:pPr>
        <w:spacing w:before="240" w:after="360"/>
        <w:ind w:left="1558" w:hanging="142"/>
        <w:rPr>
          <w:rFonts w:ascii="Times New Roman" w:hAnsi="Times New Roman" w:cs="Times New Roman"/>
          <w:b/>
          <w:sz w:val="18"/>
        </w:rPr>
        <w:sectPr w:rsidR="004521EE" w:rsidSect="00772409">
          <w:pgSz w:w="11906" w:h="16838"/>
          <w:pgMar w:top="709" w:right="1274" w:bottom="426" w:left="1417" w:header="708" w:footer="708" w:gutter="0"/>
          <w:cols w:space="708"/>
          <w:docGrid w:linePitch="360"/>
        </w:sectPr>
      </w:pPr>
    </w:p>
    <w:p w:rsidR="004521EE" w:rsidRPr="004521EE" w:rsidRDefault="004521EE" w:rsidP="004521EE">
      <w:pPr>
        <w:jc w:val="right"/>
        <w:rPr>
          <w:rFonts w:ascii="Times New Roman" w:hAnsi="Times New Roman" w:cs="Times New Roman"/>
          <w:i/>
          <w:szCs w:val="24"/>
        </w:rPr>
      </w:pPr>
      <w:r w:rsidRPr="004521EE">
        <w:rPr>
          <w:rFonts w:ascii="Times New Roman" w:hAnsi="Times New Roman" w:cs="Times New Roman"/>
          <w:i/>
          <w:szCs w:val="24"/>
        </w:rPr>
        <w:lastRenderedPageBreak/>
        <w:t>Załącznik do formularza oferty</w:t>
      </w:r>
    </w:p>
    <w:p w:rsidR="004521EE" w:rsidRPr="00F62322" w:rsidRDefault="004521EE" w:rsidP="004521EE">
      <w:pPr>
        <w:rPr>
          <w:b/>
        </w:rPr>
      </w:pPr>
    </w:p>
    <w:p w:rsidR="004521EE" w:rsidRPr="00281E6C" w:rsidRDefault="004521EE" w:rsidP="004521EE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hAnsi="Times New Roman" w:cs="Times New Roman"/>
          <w:b/>
          <w:szCs w:val="24"/>
        </w:rPr>
      </w:pPr>
      <w:r w:rsidRPr="00281E6C">
        <w:rPr>
          <w:rFonts w:ascii="Times New Roman" w:hAnsi="Times New Roman" w:cs="Times New Roman"/>
          <w:b/>
          <w:szCs w:val="24"/>
        </w:rPr>
        <w:t>FORMULARZ CENOWY</w:t>
      </w:r>
    </w:p>
    <w:p w:rsidR="004521EE" w:rsidRPr="00281E6C" w:rsidRDefault="004521EE" w:rsidP="004521EE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hAnsi="Times New Roman" w:cs="Times New Roman"/>
          <w:b/>
          <w:szCs w:val="24"/>
        </w:rPr>
      </w:pPr>
      <w:r w:rsidRPr="00F62322">
        <w:rPr>
          <w:rFonts w:ascii="Times New Roman" w:hAnsi="Times New Roman" w:cs="Times New Roman"/>
          <w:b/>
          <w:szCs w:val="24"/>
        </w:rPr>
        <w:t>ARTYKUŁ</w:t>
      </w:r>
      <w:r w:rsidRPr="00281E6C">
        <w:rPr>
          <w:rFonts w:ascii="Times New Roman" w:hAnsi="Times New Roman" w:cs="Times New Roman"/>
          <w:b/>
          <w:szCs w:val="24"/>
        </w:rPr>
        <w:t>Y BIUROWE</w:t>
      </w:r>
    </w:p>
    <w:p w:rsidR="004521EE" w:rsidRPr="00281E6C" w:rsidRDefault="004521EE" w:rsidP="004521E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5811"/>
        <w:gridCol w:w="1134"/>
        <w:gridCol w:w="1134"/>
        <w:gridCol w:w="2268"/>
        <w:gridCol w:w="2495"/>
      </w:tblGrid>
      <w:tr w:rsidR="004521EE" w:rsidRPr="00F62322" w:rsidTr="00BA3F5A">
        <w:trPr>
          <w:trHeight w:val="105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ind w:left="284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1EE" w:rsidRPr="002E1061" w:rsidRDefault="004521EE" w:rsidP="00BA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1EE" w:rsidRPr="002E1061" w:rsidRDefault="004521EE" w:rsidP="00BA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1EE" w:rsidRPr="002E1061" w:rsidRDefault="004521EE" w:rsidP="00BA3F5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1EE" w:rsidRPr="002E1061" w:rsidRDefault="004521EE" w:rsidP="00BA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Cena brutto za</w:t>
            </w:r>
          </w:p>
          <w:p w:rsidR="004521EE" w:rsidRPr="002E1061" w:rsidRDefault="004521EE" w:rsidP="00BA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sztukę /opakowanie / bloczek /ryza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1EE" w:rsidRPr="002E1061" w:rsidRDefault="004521EE" w:rsidP="00BA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Wartość   brutto</w:t>
            </w:r>
          </w:p>
        </w:tc>
      </w:tr>
      <w:tr w:rsidR="004521EE" w:rsidRPr="00F62322" w:rsidTr="00BA3F5A">
        <w:trPr>
          <w:trHeight w:val="112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 do flipcharta (do zawieszania na tablicy typ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flipchart ) rozmiar 65cm x100 cm, gładki 50 kartek, gramatura  80 g/m2, posiada otwory do mocowania na tablicy.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21EE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21EE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folia do podajnika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Easyflip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biała gładka, wymiary: dłg. 20 m, szer. 60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kolorowe magnesy mocujące do przytwierdzania notatek do metalowego podłoża op/6szt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masa mocująca typu Faber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Castell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wielokrotnego mocowania papieru na wszelkich powierzchniach, op 50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foliopis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permanentny czarny, 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Rystor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wodoodporny do pisania na powierzchniach gładkich (szkło, plastik, folia, płyty CD/DVD)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cienka końcówka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permanentny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Rystor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wodoodporny do pisania na powierzchniach gładkich (szkło, plastik, folia, płyty CD/DVD) róż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kolory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permanentny,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zestaw 5 kolorów, 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Rystor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wodoodporny do pisania na powierzchniach gładkich (szkło, plastik, folia, płyty CD/DVD)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pisak marker - do tablic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ścieralnych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typu Pentel, komplet 4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pisak marker - do tablic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ścieralnych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Rystor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 zestawie z gąbką markery w 4 kolorach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pisak marker - do tablic 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suchościeralnych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(czarny, czerwony, zielony, granatowy)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pisak - marker do flipchartów, różne kolory (czarny, czerwony, zielony, granatowy)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okładki przeźroczyste, służące do oprawiania dokumentów, wykonane z PCW (przezroczyste) 1 opakowanie po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okładki tylne, służące do oprawiania dokumentów, karton skóra o gramaturze 300g/m2, 1 opakowanie po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 do laminatora A4 rolka grubość 2x80 mikronów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laminacja w formacie A4 o grubości max. 100 mikronów.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ilość w opakowaniu 100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82097B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2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folia do laminatora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8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Leitz CS9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8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 mic, w rolce - 30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listwy do oprawy dokumentów formatu A4, wsunięcie dokumentów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grzbiet zaciskowy ułatwia jego zaokrąglona końcówka,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szerokość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E826C2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listwy do oprawy dokumentów formatu A4, wsunięcie dokumentów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grzbiet zaciskowy ułatwia jego zaokrąglona końcówka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E826C2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gąbka magnetyczna do tablic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ścieralnych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wymiennym wkładem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wkłady do gąbki magnetycznej do tablic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suchościeralnych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płyn do zmywania tablic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suchościeralnych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min. 40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płyn do mycia monitorów i laptopów w butelce o pojemności 250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ściereczki z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mikrofibry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wycierania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tabic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monitorów 40/40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CD 10 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DVD 10 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papier do wydruków czarno-białych, kolorowych i kopiowania typ POL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A4  80 g/m2  (500 szt.  w ryzie) białość CIE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papier do wydruków czarno-białych, kolorowych i kopiowania typ POL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A3  80 g/m2 ( 500 szt.  w ryzie) białość CIE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papier do wydruków czarno-białych, kolorowych i kopiowania typ POL </w:t>
            </w:r>
            <w:proofErr w:type="spellStart"/>
            <w:r w:rsidRPr="00E8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E82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A4  160 g/m2  (500 szt.  w ryzie) białość CIE 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druki KW – dowód wypłaty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50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druki PK - dowód wpłaty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arkusz spisu z natury, 23 pozycyjny, Format A4,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(blok 80 kart na papierze samokopiującym)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 biała 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Rozmiar C6, w</w:t>
            </w:r>
            <w:r w:rsidRPr="0076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114x162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papier offsetowy, g</w:t>
            </w:r>
            <w:r w:rsidRPr="0076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ramatura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6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g/m2 </w:t>
            </w:r>
            <w:r w:rsidRPr="0076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 biała  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C5 w</w:t>
            </w:r>
            <w:r w:rsidRPr="00BA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162x229 mm, papier g</w:t>
            </w:r>
            <w:r w:rsidRPr="00BA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ramatura 90 g/m2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biała 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Rozmiar C4 , wymiary 229x324 mm, papier, gramatura 90 g/m2.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biała 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Rozmiar C3 , wymiary 324x458mm, papier, gramatura 90 g/m2.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biała z paskiem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klejacym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Romiar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B5, wymiary 176 x 250 mm</w:t>
            </w:r>
            <w:r w:rsidRPr="00990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90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g/m²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B5 -   brąz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owa z paskiem klejącym. Rozmiar  B5, wymiary 176 x 250 mm, gramatura: 90 g/m²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 RBD C4 - brązowa z paskiem klejącym 229 x 324 (z rozszerzonymi bokami i spodem)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ykonane z papieru o gramaturze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g/m²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229 x 324 x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 RBD C4 - biała z paskiem klejącym (z rozszerzonymi bokami i spodem)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ykonane z papieru o gramaturze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g/m²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229 x 324 x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RBD E4  - biała  150 g z paskiem klejącym  (z rozszerzonymi bokami i spodem)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ykonane z papieru o gramaturze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g/m²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25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białe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zabezpieczone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wkładką z folii bąbelkowej. Format 18/H rozmiar zewnętrzny 290x370 mm, rozmiar wewnętrzny 270x360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białe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zone wkładką z folii bąbelkowej. Format 17/G rozmiar zewnętrzny 250x350 mm, rozmiar wewnętrzny 230x340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na płytę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wymiary 1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30x130mm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kolor biały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pakowa  48 mm x 46 m ,  przezroczysta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 pakowa 48 mm  x 46 m , szara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przezroczysta 18 mm x 30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kostka nieklejona kolorowa, 35x85x85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kostka klejona kolorowa, karteczki klejone na jednym boku   35x85x85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kostka klejona biała, karteczki klejone na jednym boku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35x85x85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półka na dokumenty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Esselte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Europost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A4, przezroczysta, wyprofilowany przód, miejsce na etykietę do opisu zawartości, mieści do 370 kartek, wymiary zewnętrzne (S x W x G): 254 x 61 x 350 mm, wymiary wewnętrzne (S x W x G): 243 x 57 x 332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CAA">
              <w:rPr>
                <w:rFonts w:ascii="Times New Roman" w:hAnsi="Times New Roman" w:cs="Times New Roman"/>
                <w:sz w:val="20"/>
                <w:szCs w:val="20"/>
              </w:rPr>
              <w:t>pojemnik na wkłady papierowe i długopisy wymiary pojemnika 90x107x55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pojemnik, kubek na długopisy siatkowy srebrny, metalowy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0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rzybornik na biurko przeźroczysty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Pr="0070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yposażony w przegródki na karteczki, spinacze,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długopisy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 samoprzylepny kolorowy, 38x51mm w każdym bloczku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kartek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 samoprzylepny, kolorowy 76 x102 mm w każdym bloczku 100 kartek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samoprzylepny - różne kształty (w bloczku 225 kartek)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samoprzylepny -kolorowe kartki 76x76 mm  (w każdym bloczku 100  kartek)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8758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samoprzylepne zakładki indeksujące  z możliwością zapisu. Ilość znac</w:t>
            </w:r>
            <w:r w:rsidR="0087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zników 4 kolory x 50 zakładek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8758B4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8758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znaczniki papierowe do klasyfikowania dokumentów z możliwością robienia zapisów. Ilość znaczników 5 kolorów x 100 zakładek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8758B4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 w twardej okładce A4,  96 kartkowy, kratka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 A5  w twardej okładce, 96 kartkowy, kratka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2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A5 -w lakierowanej okładce  60 kartkowy, kratka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2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A5 -w lakierowanej okładce 16 kartkowy, kratka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do podpisu - organizacyjna na dokumenty formatu A4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oprawie introligatorskiej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okładka na dokumenty, dyplomy format A4 (różne kolory) twarda okładka oklejona efektowną skórą ekologiczną, ozdobny, złoty sznureczek i zakładka wewnątrz okładki, bez napisu, wymiar okładek A4 305 x 220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okładka na dokumenty, dyplomy format A5 (różne kolory) twarda okładka oklejona efektowną skórą ekologiczną, ozdobny, złoty sznureczek i zakładka wewnątrz okładki, bez napisu, wymiar okładek A4 220 x 152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bwoluta przezroczysta na dokumenty, wykonana z twardej folii PVC. Otwierana od góry i z prawego boku. Wycięcie na palec umożliwia otwarcie obwoluty. Prawy górny róg zaokrągl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ony. Format A4. Grubość 0,20 mm . </w:t>
            </w: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Kolor: bezbarwny.25szt./op.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C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na dokumenty A4  typu ESSELTE wykonane z folii polipropylenowej (PP)  o grubości  45 mic, multiperforowane. Pakowane po 100 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op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oszulki na dokumenty z klapką A4 typu ESSELTE wykonane z folii polipropylenowej (PP) o grub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ości  50 mic, multiperforowane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na dokumenty (bez klapy), posiadają rozszerzany bok i dno - 20 mm o grubości 170mikronów, krystaliczna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skoroszyt  typu  ESSELTE A4 (przednia okładka przeźroczysta, tylna kolorowa, posiada papierowy wymienny pasek do opisu)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 10 szt /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skoroszyt  zawieszany typu BIRFOL  A4 (przednia okładka przeźroczysta, tylna kolorowa, posiada papierowy wymienny pasek do opisu wyposażony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boczna perforację umożliw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iającą wpięcie do segregatora) po 10 szt /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na dokumenty wiązana, format A4, biała, wewnątrz trzy klapy zabezpieczające dokumenty przed wypadaniem. Wykonana z wysokiej jakości bezkwasowego kartonu o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6-8 i gramaturze 250-280g/m2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z gumką,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rózne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kolory,  format A4, wykonana z mocnego kartonu  barwionego i lakierowanego z jednej strony  o gram. 400 g/m2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zamykana na rzep 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Bantex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tekturowa oklejona na zewnątrz folia PP, format A4 szerokość grzbietu  35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do akt osobowych z okładką z  tektury i grzbietem harmonijkowym wzmocnionym okleiną. Wyposażona w przekładki A, B,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rzekładki kartonowe do segregatora, kolorowe. W jednym opakowaniu jeden kolor. Format 1/3 A4. Wymiary: 230 x 105 mm. Opakowanie 100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rzekładki w 5 kolorach, wykonane ze sztywnego kartonu. Uniwersalna perforacja brzegu pasuje do każdego rodzaju segregatora. Format A4. 5 kart w komplecie.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pojemnik kartonowy na dokumenty format A4, szerokość grzbietu 80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pudła archiwizacyjne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(kolor biały)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składane do przechowywania dokumentów format A4  grubości 10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pudła archiwizacyjne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(kolor biały)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składane do przechowywania dokumentów format A4  grubości 8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pudełko tekturowe A4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(kolor biały)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przechowywania dokumentów, posiada miejsca na opisy zawartości pudełka. Możliwość ustawienia pudełka na krótszym lub dłuższym boku Wymiary: dł. 250 x wys. 355 mm.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Szerokość grzbietu 100 (mm).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wąsy skoroszytowe – paski (pakowane po 25 szt) wykonane z kolorowego polipropylenu, typ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Donau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archiwizacyjne plastikowe kolor biały, rozstaw otworów 80mm, długość wąsa 8,5 cm  (w opakowaniu 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fascykuła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archiwizacyjna zapobiega zniszczeniu dokumentów, twarde, tekturowe okładki gramatura: 630-710 g/m2, pojemność: do 500 kartek, opakowanie zbiorcze: 20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typu ESSELTE  A4 z mechanizmem dźwigniowym, szerokość  grzbietu 75 mm, wymienna etykieta,  oraz otwór na palec.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typu ESSELTE  A4 z mechanizmem dźwigniowym, szerokość  grzbietu  50  mm, wymienna etykieta,  oraz otwór na palec.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8758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do druku w drukarkach laserowych, kopiarkach oraz drukarkach atramentowych. Format etykiet A4: 210 x 297 mm, (</w:t>
            </w:r>
            <w:r w:rsidR="0087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rkuszy/</w:t>
            </w:r>
            <w:r w:rsidR="0087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pakowanie: 100),  kolor </w:t>
            </w:r>
            <w:r w:rsidRPr="00871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8758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etykiety samoprzylepne do druku w drukarkach laserowych, kopiarkach oraz drukarkach atramentowych. Format etykiet: 97,0 x 42,0 mm, (Etykiet/Arkusz: 12, </w:t>
            </w:r>
            <w:r w:rsidR="0087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rkuszy/</w:t>
            </w:r>
            <w:r w:rsidR="0087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pakowanie: 100),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</w:t>
            </w:r>
            <w:r w:rsidRPr="00A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6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 do akt 15  mm  (1 opakowanie 12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do akt 25 mm  (1 opakowanie 12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do akt 41 mm (1 opakowanie 12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do akt 51 mm (1 opakowanie 12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spinacze biurowe srebrne, owalne 28 mm (1 opakowanie 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spinacze biurowe srebrne, owalne 50 mm (1 opakowanie 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spinacze biurowe srebrne, owalne 33mm (1 opakowanie 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 24/6  (1 opakowanie 1000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24/8 (1 opakowanie 1000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9/8 (1 opakowanie 1000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 26/6  (1 opakowanie 1000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LEITZ nr 10, (1 opakowanie 1000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LEITZ 1000x23/15 XL, (1 opakowanie 1000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pinezki beczułki do tablicy korkowej (1 opakowanie 50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pinezki  kolorowe do tablic korkowych (1 opakowanie 100 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szpilki kolorowe, metalowe z plastikowymi łepkami (1 opakowanie 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linijka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cm, przezroczysta plastikowa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30 cm, przezroczysta plastikowa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50 cm, przezroczysta plastikowa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20 cm, aluminiowa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3</w:t>
            </w:r>
            <w:r w:rsidRPr="00BF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cm, aluminiowa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ołówkowa  typu  Pentel 35 x16 x12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zakreślasz , końcówka ścięta,  grubość linii  5 mm,  (1 opakowanie 4 kolory)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flamastry z fibrowa końcówką piszącą, grubość końcówki 1 mm,   (1opakowanie 4 kolory)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cienkopisy z końcówką o grubości 4 mm  (1 opakowanie 4 kolory)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 z plastikowa rączką , długość około 20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zszywacz  metalowy 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Maped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zszywki  24/6 ,  26/6 pojemność około 100 zszywek, zszywa do 40 kartek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rozszywacz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zszywek 24/6, 24/8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temperówka metalowa w kształcie klina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ołówek HB z gumką nie gorszy niż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Stabillo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klej w sztyfcie 40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stempli,  pojemność około 30 ml, czarny, czerwony lub niebieski.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stempli metalowych (olejowy) kolor czerwony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żelowy typu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Handy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kolor  czerwony, czarny,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zwykły typu  Pentel, przezroczysta obudowa , kolor czerwony, czarny,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zwykły typu  BIC </w:t>
            </w:r>
            <w:proofErr w:type="spellStart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Atlantic</w:t>
            </w:r>
            <w:proofErr w:type="spellEnd"/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(zielony, czarny, czerwony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w płynie z gąbką, 20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w piórze pojemność 12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dziurkacz  zwykły,  metalowe ramię, metalowa podstawa, wyposażony we wskaźnik środka strony i listwę formatową , do 30  kartek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podkładka na biurko z kalendarzem, od spodu pokryta antypoślizgową gąbką syntetyczną, wymiary 400x600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podkładka na biurko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</w:t>
            </w: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ykonana z grubego wysoko przeźroczystego PVC. Posiada właściwości antypoślizgowe. Zaokrąglone krawędzie. Umożliwia umieszczenie pod spodem własnych notatek. Wymiary: 648 x 509 mm.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EE" w:rsidRPr="00291828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21EE" w:rsidRPr="002E1061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4521EE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91828" w:rsidRDefault="004521EE" w:rsidP="00BA3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828">
              <w:rPr>
                <w:rFonts w:ascii="Times New Roman" w:hAnsi="Times New Roman" w:cs="Times New Roman"/>
                <w:sz w:val="20"/>
                <w:szCs w:val="20"/>
              </w:rPr>
              <w:t>tablica korkowa w ramie drewnianej o wymiarach 90x60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91828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2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91828" w:rsidRDefault="004521EE" w:rsidP="00BA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1EE" w:rsidRPr="00F62322" w:rsidTr="00BA3F5A">
        <w:trPr>
          <w:trHeight w:val="622"/>
        </w:trPr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E" w:rsidRPr="002E1061" w:rsidRDefault="004521EE" w:rsidP="00BA3F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21EE" w:rsidRDefault="004521EE" w:rsidP="004521EE">
      <w:pPr>
        <w:jc w:val="right"/>
        <w:rPr>
          <w:rFonts w:ascii="Times New Roman" w:hAnsi="Times New Roman" w:cs="Times New Roman"/>
          <w:szCs w:val="24"/>
        </w:rPr>
      </w:pPr>
    </w:p>
    <w:p w:rsidR="004521EE" w:rsidRDefault="004521EE" w:rsidP="004521EE">
      <w:pPr>
        <w:jc w:val="right"/>
        <w:rPr>
          <w:rFonts w:ascii="Times New Roman" w:hAnsi="Times New Roman" w:cs="Times New Roman"/>
          <w:szCs w:val="24"/>
        </w:rPr>
      </w:pPr>
    </w:p>
    <w:p w:rsidR="004521EE" w:rsidRDefault="004521EE" w:rsidP="004521EE">
      <w:pPr>
        <w:ind w:left="7080"/>
        <w:jc w:val="right"/>
        <w:rPr>
          <w:rFonts w:ascii="Times New Roman" w:hAnsi="Times New Roman" w:cs="Times New Roman"/>
          <w:szCs w:val="24"/>
        </w:rPr>
      </w:pPr>
    </w:p>
    <w:p w:rsidR="004521EE" w:rsidRPr="004521EE" w:rsidRDefault="004521EE" w:rsidP="004521EE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4"/>
        </w:rPr>
      </w:pPr>
      <w:r w:rsidRPr="004521EE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</w:p>
    <w:p w:rsidR="004521EE" w:rsidRPr="004521EE" w:rsidRDefault="004521EE" w:rsidP="004521EE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4"/>
        </w:rPr>
      </w:pPr>
      <w:r w:rsidRPr="004521EE">
        <w:rPr>
          <w:rFonts w:ascii="Times New Roman" w:hAnsi="Times New Roman" w:cs="Times New Roman"/>
          <w:sz w:val="20"/>
          <w:szCs w:val="24"/>
        </w:rPr>
        <w:t xml:space="preserve">Podpis Wykonawcy lub osoby/osób </w:t>
      </w:r>
    </w:p>
    <w:p w:rsidR="004521EE" w:rsidRPr="004521EE" w:rsidRDefault="004521EE" w:rsidP="004521EE">
      <w:pPr>
        <w:spacing w:line="240" w:lineRule="auto"/>
        <w:ind w:left="7080"/>
        <w:jc w:val="center"/>
        <w:rPr>
          <w:rFonts w:ascii="Times New Roman" w:hAnsi="Times New Roman" w:cs="Times New Roman"/>
          <w:sz w:val="20"/>
          <w:szCs w:val="24"/>
        </w:rPr>
      </w:pPr>
      <w:r w:rsidRPr="004521EE">
        <w:rPr>
          <w:rFonts w:ascii="Times New Roman" w:hAnsi="Times New Roman" w:cs="Times New Roman"/>
          <w:sz w:val="20"/>
          <w:szCs w:val="24"/>
        </w:rPr>
        <w:t>uprawnionych do reprezentowania Wykonawcy</w:t>
      </w:r>
    </w:p>
    <w:p w:rsidR="00FC3221" w:rsidRDefault="00FC3221" w:rsidP="007301C0">
      <w:pPr>
        <w:tabs>
          <w:tab w:val="left" w:pos="851"/>
        </w:tabs>
        <w:spacing w:after="0"/>
        <w:jc w:val="right"/>
      </w:pPr>
    </w:p>
    <w:sectPr w:rsidR="00FC3221" w:rsidSect="004521EE">
      <w:footerReference w:type="default" r:id="rId7"/>
      <w:pgSz w:w="16838" w:h="11906" w:orient="landscape"/>
      <w:pgMar w:top="1418" w:right="851" w:bottom="1418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CA" w:rsidRDefault="005A7FCA" w:rsidP="009C0A0E">
      <w:pPr>
        <w:spacing w:after="0" w:line="240" w:lineRule="auto"/>
      </w:pPr>
      <w:r>
        <w:separator/>
      </w:r>
    </w:p>
  </w:endnote>
  <w:endnote w:type="continuationSeparator" w:id="0">
    <w:p w:rsidR="005A7FCA" w:rsidRDefault="005A7FCA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5A" w:rsidRPr="00FB038B" w:rsidRDefault="00BA3F5A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CA" w:rsidRDefault="005A7FCA" w:rsidP="009C0A0E">
      <w:pPr>
        <w:spacing w:after="0" w:line="240" w:lineRule="auto"/>
      </w:pPr>
      <w:r>
        <w:separator/>
      </w:r>
    </w:p>
  </w:footnote>
  <w:footnote w:type="continuationSeparator" w:id="0">
    <w:p w:rsidR="005A7FCA" w:rsidRDefault="005A7FCA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8C60DC"/>
    <w:multiLevelType w:val="hybridMultilevel"/>
    <w:tmpl w:val="4698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6" w15:restartNumberingAfterBreak="0">
    <w:nsid w:val="739F5B59"/>
    <w:multiLevelType w:val="hybridMultilevel"/>
    <w:tmpl w:val="2E38A7F8"/>
    <w:lvl w:ilvl="0" w:tplc="40C64518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12"/>
  </w:num>
  <w:num w:numId="5">
    <w:abstractNumId w:val="14"/>
  </w:num>
  <w:num w:numId="6">
    <w:abstractNumId w:val="13"/>
  </w:num>
  <w:num w:numId="7">
    <w:abstractNumId w:val="6"/>
  </w:num>
  <w:num w:numId="8">
    <w:abstractNumId w:val="31"/>
  </w:num>
  <w:num w:numId="9">
    <w:abstractNumId w:val="30"/>
  </w:num>
  <w:num w:numId="10">
    <w:abstractNumId w:val="28"/>
  </w:num>
  <w:num w:numId="11">
    <w:abstractNumId w:val="26"/>
  </w:num>
  <w:num w:numId="12">
    <w:abstractNumId w:val="9"/>
  </w:num>
  <w:num w:numId="13">
    <w:abstractNumId w:val="37"/>
  </w:num>
  <w:num w:numId="14">
    <w:abstractNumId w:val="8"/>
  </w:num>
  <w:num w:numId="15">
    <w:abstractNumId w:val="32"/>
  </w:num>
  <w:num w:numId="16">
    <w:abstractNumId w:val="2"/>
  </w:num>
  <w:num w:numId="17">
    <w:abstractNumId w:val="41"/>
  </w:num>
  <w:num w:numId="18">
    <w:abstractNumId w:val="39"/>
  </w:num>
  <w:num w:numId="19">
    <w:abstractNumId w:val="23"/>
  </w:num>
  <w:num w:numId="20">
    <w:abstractNumId w:val="1"/>
  </w:num>
  <w:num w:numId="21">
    <w:abstractNumId w:val="38"/>
  </w:num>
  <w:num w:numId="22">
    <w:abstractNumId w:val="27"/>
  </w:num>
  <w:num w:numId="23">
    <w:abstractNumId w:val="34"/>
  </w:num>
  <w:num w:numId="24">
    <w:abstractNumId w:val="2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</w:num>
  <w:num w:numId="29">
    <w:abstractNumId w:val="10"/>
  </w:num>
  <w:num w:numId="30">
    <w:abstractNumId w:val="5"/>
  </w:num>
  <w:num w:numId="31">
    <w:abstractNumId w:val="19"/>
  </w:num>
  <w:num w:numId="32">
    <w:abstractNumId w:val="29"/>
  </w:num>
  <w:num w:numId="33">
    <w:abstractNumId w:val="7"/>
  </w:num>
  <w:num w:numId="34">
    <w:abstractNumId w:val="22"/>
  </w:num>
  <w:num w:numId="35">
    <w:abstractNumId w:val="0"/>
  </w:num>
  <w:num w:numId="36">
    <w:abstractNumId w:val="17"/>
  </w:num>
  <w:num w:numId="37">
    <w:abstractNumId w:val="35"/>
  </w:num>
  <w:num w:numId="38">
    <w:abstractNumId w:val="40"/>
  </w:num>
  <w:num w:numId="39">
    <w:abstractNumId w:val="15"/>
  </w:num>
  <w:num w:numId="40">
    <w:abstractNumId w:val="11"/>
  </w:num>
  <w:num w:numId="41">
    <w:abstractNumId w:val="16"/>
  </w:num>
  <w:num w:numId="42">
    <w:abstractNumId w:val="3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32684"/>
    <w:rsid w:val="0009096C"/>
    <w:rsid w:val="0011600C"/>
    <w:rsid w:val="001425ED"/>
    <w:rsid w:val="00151589"/>
    <w:rsid w:val="00167596"/>
    <w:rsid w:val="001820F9"/>
    <w:rsid w:val="001840A5"/>
    <w:rsid w:val="002C2754"/>
    <w:rsid w:val="002E140B"/>
    <w:rsid w:val="003326B9"/>
    <w:rsid w:val="00424CDC"/>
    <w:rsid w:val="004521EE"/>
    <w:rsid w:val="00453A28"/>
    <w:rsid w:val="004C1951"/>
    <w:rsid w:val="005064BD"/>
    <w:rsid w:val="00540BAB"/>
    <w:rsid w:val="005A7FCA"/>
    <w:rsid w:val="006D3981"/>
    <w:rsid w:val="006E4531"/>
    <w:rsid w:val="007301C0"/>
    <w:rsid w:val="00772409"/>
    <w:rsid w:val="007B2DEE"/>
    <w:rsid w:val="008758B4"/>
    <w:rsid w:val="008E77C5"/>
    <w:rsid w:val="009C0A0E"/>
    <w:rsid w:val="00B53447"/>
    <w:rsid w:val="00BA3F5A"/>
    <w:rsid w:val="00C233B1"/>
    <w:rsid w:val="00C74351"/>
    <w:rsid w:val="00D36D78"/>
    <w:rsid w:val="00E63142"/>
    <w:rsid w:val="00F73631"/>
    <w:rsid w:val="00F8161D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E4AD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2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2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3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2017-11-13T09:18:00Z</cp:lastPrinted>
  <dcterms:created xsi:type="dcterms:W3CDTF">2017-11-14T08:41:00Z</dcterms:created>
  <dcterms:modified xsi:type="dcterms:W3CDTF">2017-11-14T08:41:00Z</dcterms:modified>
</cp:coreProperties>
</file>