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8FB" w:rsidRPr="00A944BF" w:rsidRDefault="006028FB" w:rsidP="006028FB">
      <w:pPr>
        <w:spacing w:line="276" w:lineRule="auto"/>
        <w:jc w:val="left"/>
        <w:rPr>
          <w:rFonts w:ascii="Times New Roman" w:hAnsi="Times New Roman"/>
          <w:b/>
          <w:iCs/>
          <w:sz w:val="22"/>
          <w:szCs w:val="22"/>
        </w:rPr>
      </w:pPr>
    </w:p>
    <w:p w:rsidR="00F26C25" w:rsidRPr="00F26C25" w:rsidRDefault="00F26C25" w:rsidP="009E5FF3">
      <w:pPr>
        <w:widowControl w:val="0"/>
        <w:tabs>
          <w:tab w:val="clear" w:pos="851"/>
        </w:tabs>
        <w:spacing w:line="276" w:lineRule="auto"/>
        <w:ind w:left="-284" w:right="-284"/>
        <w:jc w:val="left"/>
        <w:outlineLvl w:val="0"/>
        <w:rPr>
          <w:rFonts w:ascii="Times New Roman" w:hAnsi="Times New Roman"/>
          <w:i/>
          <w:sz w:val="22"/>
          <w:szCs w:val="22"/>
          <w:lang w:eastAsia="x-none"/>
        </w:rPr>
      </w:pPr>
    </w:p>
    <w:p w:rsidR="009E5FF3" w:rsidRPr="00F26C25" w:rsidRDefault="009E5FF3" w:rsidP="009E5FF3">
      <w:pPr>
        <w:widowControl w:val="0"/>
        <w:tabs>
          <w:tab w:val="clear" w:pos="851"/>
        </w:tabs>
        <w:spacing w:line="276" w:lineRule="auto"/>
        <w:ind w:left="-284" w:right="-284"/>
        <w:jc w:val="left"/>
        <w:outlineLvl w:val="0"/>
        <w:rPr>
          <w:rFonts w:ascii="Times New Roman" w:hAnsi="Times New Roman"/>
          <w:i/>
          <w:sz w:val="22"/>
          <w:szCs w:val="22"/>
          <w:lang w:eastAsia="x-none"/>
        </w:rPr>
      </w:pPr>
      <w:r w:rsidRPr="00F26C25">
        <w:rPr>
          <w:rFonts w:ascii="Times New Roman" w:hAnsi="Times New Roman"/>
          <w:i/>
          <w:sz w:val="22"/>
          <w:szCs w:val="22"/>
          <w:lang w:eastAsia="x-none"/>
        </w:rPr>
        <w:t xml:space="preserve">Znak sprawy </w:t>
      </w:r>
      <w:r w:rsidR="00CF4DEF" w:rsidRPr="00F26C25">
        <w:rPr>
          <w:rFonts w:ascii="Times New Roman" w:hAnsi="Times New Roman"/>
          <w:i/>
          <w:sz w:val="22"/>
          <w:szCs w:val="22"/>
          <w:lang w:eastAsia="x-none"/>
        </w:rPr>
        <w:t>0301.EL</w:t>
      </w:r>
      <w:r w:rsidRPr="00F26C25">
        <w:rPr>
          <w:rFonts w:ascii="Times New Roman" w:hAnsi="Times New Roman"/>
          <w:i/>
          <w:sz w:val="22"/>
          <w:szCs w:val="22"/>
          <w:lang w:eastAsia="x-none"/>
        </w:rPr>
        <w:t>Z.260.</w:t>
      </w:r>
      <w:r w:rsidR="00CF4DEF" w:rsidRPr="00F26C25">
        <w:rPr>
          <w:rFonts w:ascii="Times New Roman" w:hAnsi="Times New Roman"/>
          <w:i/>
          <w:sz w:val="22"/>
          <w:szCs w:val="22"/>
          <w:lang w:eastAsia="x-none"/>
        </w:rPr>
        <w:t>2</w:t>
      </w:r>
      <w:r w:rsidRPr="00F26C25">
        <w:rPr>
          <w:rFonts w:ascii="Times New Roman" w:hAnsi="Times New Roman"/>
          <w:i/>
          <w:sz w:val="22"/>
          <w:szCs w:val="22"/>
          <w:lang w:eastAsia="x-none"/>
        </w:rPr>
        <w:t>.</w:t>
      </w:r>
      <w:r w:rsidR="00CF4DEF" w:rsidRPr="00F26C25">
        <w:rPr>
          <w:rFonts w:ascii="Times New Roman" w:hAnsi="Times New Roman"/>
          <w:i/>
          <w:sz w:val="22"/>
          <w:szCs w:val="22"/>
          <w:lang w:eastAsia="x-none"/>
        </w:rPr>
        <w:t>2</w:t>
      </w:r>
      <w:r w:rsidRPr="00F26C25">
        <w:rPr>
          <w:rFonts w:ascii="Times New Roman" w:hAnsi="Times New Roman"/>
          <w:i/>
          <w:sz w:val="22"/>
          <w:szCs w:val="22"/>
          <w:lang w:eastAsia="x-none"/>
        </w:rPr>
        <w:t>.</w:t>
      </w:r>
      <w:r w:rsidR="00CF4DEF" w:rsidRPr="00F26C25">
        <w:rPr>
          <w:rFonts w:ascii="Times New Roman" w:hAnsi="Times New Roman"/>
          <w:i/>
          <w:sz w:val="22"/>
          <w:szCs w:val="22"/>
          <w:lang w:eastAsia="x-none"/>
        </w:rPr>
        <w:t>2018</w:t>
      </w:r>
    </w:p>
    <w:p w:rsidR="00291AF0" w:rsidRPr="00CF4DEF" w:rsidRDefault="00291AF0" w:rsidP="00291AF0">
      <w:pPr>
        <w:spacing w:line="276" w:lineRule="auto"/>
        <w:jc w:val="right"/>
        <w:rPr>
          <w:rFonts w:ascii="Times New Roman" w:hAnsi="Times New Roman"/>
          <w:iCs/>
          <w:sz w:val="22"/>
          <w:szCs w:val="22"/>
        </w:rPr>
      </w:pPr>
    </w:p>
    <w:p w:rsidR="009E5FF3" w:rsidRPr="00CF4DEF" w:rsidRDefault="009E5FF3" w:rsidP="006F1DCD">
      <w:pPr>
        <w:spacing w:line="276" w:lineRule="auto"/>
        <w:jc w:val="center"/>
        <w:rPr>
          <w:rFonts w:ascii="Times New Roman" w:hAnsi="Times New Roman"/>
          <w:iCs/>
          <w:sz w:val="22"/>
          <w:szCs w:val="22"/>
        </w:rPr>
      </w:pPr>
    </w:p>
    <w:p w:rsidR="009756D6" w:rsidRPr="00CF4DEF" w:rsidRDefault="00CF4DEF" w:rsidP="00CF4DEF">
      <w:pPr>
        <w:spacing w:line="276" w:lineRule="auto"/>
        <w:jc w:val="center"/>
        <w:rPr>
          <w:rFonts w:ascii="Times New Roman" w:hAnsi="Times New Roman"/>
          <w:iCs/>
          <w:sz w:val="22"/>
          <w:szCs w:val="22"/>
        </w:rPr>
      </w:pPr>
      <w:r w:rsidRPr="00CF4DEF">
        <w:rPr>
          <w:rFonts w:ascii="Times New Roman" w:hAnsi="Times New Roman"/>
          <w:bCs/>
          <w:spacing w:val="-2"/>
          <w:sz w:val="22"/>
          <w:szCs w:val="22"/>
          <w:lang w:eastAsia="pl-PL"/>
        </w:rPr>
        <w:t>Świadczenie usług telefonii komórkowej wraz z dostawą aktywnych kart SIM oraz sprzedaż, dostawę aparatów telefonicznych (komórkowych)  i modemów GSM na okres 24 miesięcy.</w:t>
      </w:r>
    </w:p>
    <w:p w:rsidR="009756D6" w:rsidRDefault="009756D6" w:rsidP="00291AF0">
      <w:pPr>
        <w:spacing w:line="276" w:lineRule="auto"/>
        <w:jc w:val="right"/>
        <w:rPr>
          <w:rFonts w:ascii="Times New Roman" w:hAnsi="Times New Roman"/>
          <w:iCs/>
          <w:sz w:val="22"/>
          <w:szCs w:val="22"/>
        </w:rPr>
      </w:pPr>
    </w:p>
    <w:p w:rsidR="00CF4DEF" w:rsidRPr="00CF4DEF" w:rsidRDefault="00CF4DEF" w:rsidP="00291AF0">
      <w:pPr>
        <w:spacing w:line="276" w:lineRule="auto"/>
        <w:jc w:val="right"/>
        <w:rPr>
          <w:rFonts w:ascii="Times New Roman" w:hAnsi="Times New Roman"/>
          <w:iCs/>
          <w:sz w:val="22"/>
          <w:szCs w:val="22"/>
        </w:rPr>
      </w:pPr>
    </w:p>
    <w:p w:rsidR="009756D6" w:rsidRPr="00CF4DEF" w:rsidRDefault="009756D6" w:rsidP="00291AF0">
      <w:pPr>
        <w:spacing w:line="276" w:lineRule="auto"/>
        <w:jc w:val="right"/>
        <w:rPr>
          <w:rFonts w:ascii="Times New Roman" w:hAnsi="Times New Roman"/>
          <w:iCs/>
          <w:sz w:val="22"/>
          <w:szCs w:val="22"/>
        </w:rPr>
      </w:pPr>
    </w:p>
    <w:p w:rsidR="00CF4DEF" w:rsidRPr="00CF4DEF" w:rsidRDefault="00291AF0" w:rsidP="00CF4DEF">
      <w:pPr>
        <w:spacing w:line="276" w:lineRule="auto"/>
        <w:jc w:val="center"/>
        <w:rPr>
          <w:rFonts w:ascii="Times New Roman" w:hAnsi="Times New Roman"/>
          <w:b/>
          <w:iCs/>
          <w:sz w:val="22"/>
          <w:szCs w:val="22"/>
        </w:rPr>
      </w:pPr>
      <w:r w:rsidRPr="00CF4DEF">
        <w:rPr>
          <w:rFonts w:ascii="Times New Roman" w:hAnsi="Times New Roman"/>
          <w:b/>
          <w:iCs/>
          <w:sz w:val="22"/>
          <w:szCs w:val="22"/>
        </w:rPr>
        <w:t>INFORMACJA O WYBORZE NAJKORZYSTNIEJSZEJ OFERTY</w:t>
      </w:r>
    </w:p>
    <w:p w:rsidR="00291AF0" w:rsidRPr="00CF4DEF" w:rsidRDefault="00291AF0" w:rsidP="00291AF0">
      <w:pPr>
        <w:spacing w:line="276" w:lineRule="auto"/>
        <w:jc w:val="center"/>
        <w:rPr>
          <w:rFonts w:ascii="Times New Roman" w:hAnsi="Times New Roman"/>
          <w:b/>
          <w:iCs/>
          <w:sz w:val="22"/>
          <w:szCs w:val="22"/>
        </w:rPr>
      </w:pPr>
    </w:p>
    <w:p w:rsidR="00CF4DEF" w:rsidRDefault="00CF4DEF" w:rsidP="00CF4DEF">
      <w:pPr>
        <w:adjustRightInd w:val="0"/>
        <w:spacing w:before="120" w:after="60"/>
        <w:rPr>
          <w:rFonts w:ascii="Times New Roman" w:eastAsia="ArialUnicodeMS" w:hAnsi="Times New Roman"/>
          <w:color w:val="000000"/>
        </w:rPr>
      </w:pPr>
      <w:r>
        <w:rPr>
          <w:rFonts w:ascii="Times New Roman" w:eastAsia="ArialUnicodeMS" w:hAnsi="Times New Roman"/>
          <w:color w:val="000000"/>
        </w:rPr>
        <w:t>Ocena ofert uzyskanych od wykonawców:</w:t>
      </w:r>
    </w:p>
    <w:tbl>
      <w:tblPr>
        <w:tblW w:w="9322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2686"/>
        <w:gridCol w:w="1843"/>
        <w:gridCol w:w="1559"/>
        <w:gridCol w:w="1375"/>
        <w:gridCol w:w="1318"/>
      </w:tblGrid>
      <w:tr w:rsidR="00CF4DEF" w:rsidTr="00F26C25">
        <w:trPr>
          <w:trHeight w:val="160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EF" w:rsidRPr="00CF4DEF" w:rsidRDefault="00CF4DEF" w:rsidP="00DE674C">
            <w:pPr>
              <w:adjustRightInd w:val="0"/>
              <w:spacing w:before="120" w:after="120" w:line="240" w:lineRule="auto"/>
              <w:jc w:val="center"/>
              <w:rPr>
                <w:rFonts w:ascii="Times New Roman" w:eastAsia="ArialUnicodeMS" w:hAnsi="Times New Roman"/>
                <w:b/>
                <w:color w:val="000000"/>
                <w:sz w:val="22"/>
              </w:rPr>
            </w:pPr>
            <w:r w:rsidRPr="00CF4DEF">
              <w:rPr>
                <w:rFonts w:ascii="Times New Roman" w:eastAsia="ArialUnicodeMS,Bold" w:hAnsi="Times New Roman"/>
                <w:b/>
                <w:bCs/>
                <w:color w:val="000000"/>
                <w:sz w:val="22"/>
              </w:rPr>
              <w:t>Lp.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EF" w:rsidRPr="00CF4DEF" w:rsidRDefault="00CF4DEF" w:rsidP="00DE674C">
            <w:pPr>
              <w:adjustRightInd w:val="0"/>
              <w:spacing w:before="120" w:after="120" w:line="240" w:lineRule="auto"/>
              <w:jc w:val="center"/>
              <w:rPr>
                <w:rFonts w:ascii="Times New Roman" w:eastAsia="ArialUnicodeMS" w:hAnsi="Times New Roman"/>
                <w:b/>
                <w:color w:val="000000"/>
                <w:sz w:val="22"/>
              </w:rPr>
            </w:pPr>
            <w:r w:rsidRPr="00CF4DEF">
              <w:rPr>
                <w:rFonts w:ascii="Times New Roman" w:eastAsia="ArialUnicodeMS,Bold" w:hAnsi="Times New Roman"/>
                <w:b/>
                <w:bCs/>
                <w:color w:val="000000"/>
                <w:sz w:val="22"/>
              </w:rPr>
              <w:t>Nazwa i adres wykonawcy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EF" w:rsidRPr="00CF4DEF" w:rsidRDefault="00CF4DEF" w:rsidP="00DE674C">
            <w:pPr>
              <w:adjustRightInd w:val="0"/>
              <w:spacing w:line="240" w:lineRule="auto"/>
              <w:jc w:val="center"/>
              <w:rPr>
                <w:rFonts w:ascii="Times New Roman" w:eastAsia="ArialUnicodeMS,Bold" w:hAnsi="Times New Roman"/>
                <w:b/>
                <w:bCs/>
                <w:color w:val="000000"/>
                <w:sz w:val="22"/>
              </w:rPr>
            </w:pPr>
            <w:r w:rsidRPr="00CF4DEF">
              <w:rPr>
                <w:rFonts w:ascii="Times New Roman" w:eastAsia="ArialUnicodeMS,Bold" w:hAnsi="Times New Roman"/>
                <w:b/>
                <w:bCs/>
                <w:color w:val="000000"/>
                <w:sz w:val="22"/>
              </w:rPr>
              <w:t>Cena oferty</w:t>
            </w:r>
          </w:p>
          <w:p w:rsidR="00CF4DEF" w:rsidRPr="00CF4DEF" w:rsidRDefault="00CF4DEF" w:rsidP="00DE674C">
            <w:pPr>
              <w:adjustRightInd w:val="0"/>
              <w:spacing w:line="240" w:lineRule="auto"/>
              <w:jc w:val="center"/>
              <w:rPr>
                <w:rFonts w:ascii="Times New Roman" w:eastAsia="ArialUnicodeMS,Bold" w:hAnsi="Times New Roman"/>
                <w:b/>
                <w:bCs/>
                <w:color w:val="000000"/>
                <w:sz w:val="22"/>
              </w:rPr>
            </w:pPr>
            <w:r w:rsidRPr="00CF4DEF">
              <w:rPr>
                <w:rFonts w:ascii="Times New Roman" w:eastAsia="ArialUnicodeMS,Bold" w:hAnsi="Times New Roman"/>
                <w:b/>
                <w:bCs/>
                <w:color w:val="000000"/>
                <w:sz w:val="22"/>
              </w:rPr>
              <w:t>brutto</w:t>
            </w:r>
          </w:p>
          <w:p w:rsidR="00CF4DEF" w:rsidRPr="00CF4DEF" w:rsidRDefault="00CF4DEF" w:rsidP="00DE674C">
            <w:pPr>
              <w:adjustRightInd w:val="0"/>
              <w:spacing w:line="240" w:lineRule="auto"/>
              <w:jc w:val="center"/>
              <w:rPr>
                <w:rFonts w:ascii="Times New Roman" w:eastAsia="ArialUnicodeMS" w:hAnsi="Times New Roman"/>
                <w:b/>
                <w:color w:val="000000"/>
                <w:sz w:val="22"/>
              </w:rPr>
            </w:pPr>
            <w:r w:rsidRPr="00CF4DEF">
              <w:rPr>
                <w:rFonts w:ascii="Times New Roman" w:eastAsia="ArialUnicodeMS,Bold" w:hAnsi="Times New Roman"/>
                <w:b/>
                <w:bCs/>
                <w:color w:val="000000"/>
                <w:sz w:val="22"/>
              </w:rPr>
              <w:t>(zł)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EF" w:rsidRPr="00CF4DEF" w:rsidRDefault="00CF4DEF" w:rsidP="00DE674C">
            <w:pPr>
              <w:adjustRightInd w:val="0"/>
              <w:spacing w:before="120" w:after="120" w:line="240" w:lineRule="auto"/>
              <w:jc w:val="center"/>
              <w:rPr>
                <w:rFonts w:ascii="Times New Roman" w:eastAsia="ArialUnicodeMS,Bold" w:hAnsi="Times New Roman"/>
                <w:b/>
                <w:bCs/>
                <w:color w:val="000000"/>
                <w:sz w:val="22"/>
              </w:rPr>
            </w:pPr>
            <w:r w:rsidRPr="00CF4DEF">
              <w:rPr>
                <w:rFonts w:ascii="Times New Roman" w:eastAsia="ArialUnicodeMS,Bold" w:hAnsi="Times New Roman"/>
                <w:b/>
                <w:bCs/>
                <w:color w:val="000000"/>
                <w:sz w:val="22"/>
              </w:rPr>
              <w:t>Liczba punktów za kryterium cena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EF" w:rsidRPr="00CF4DEF" w:rsidRDefault="00CF4DEF" w:rsidP="00DE674C">
            <w:pPr>
              <w:adjustRightInd w:val="0"/>
              <w:spacing w:before="120" w:after="120" w:line="240" w:lineRule="auto"/>
              <w:jc w:val="center"/>
              <w:rPr>
                <w:rFonts w:ascii="Times New Roman" w:eastAsia="ArialUnicodeMS,Bold" w:hAnsi="Times New Roman"/>
                <w:b/>
                <w:bCs/>
                <w:color w:val="000000"/>
                <w:sz w:val="22"/>
              </w:rPr>
            </w:pPr>
            <w:r w:rsidRPr="00CF4DEF">
              <w:rPr>
                <w:rFonts w:ascii="Times New Roman" w:eastAsia="ArialUnicodeMS,Bold" w:hAnsi="Times New Roman"/>
                <w:b/>
                <w:bCs/>
                <w:color w:val="000000"/>
                <w:sz w:val="22"/>
              </w:rPr>
              <w:t>Łączna liczba punktów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EF" w:rsidRPr="00CF4DEF" w:rsidRDefault="00CF4DEF" w:rsidP="00DE674C">
            <w:pPr>
              <w:adjustRightInd w:val="0"/>
              <w:spacing w:before="120" w:after="120" w:line="240" w:lineRule="auto"/>
              <w:jc w:val="center"/>
              <w:rPr>
                <w:rFonts w:ascii="Times New Roman" w:eastAsia="ArialUnicodeMS" w:hAnsi="Times New Roman"/>
                <w:b/>
                <w:color w:val="000000"/>
                <w:sz w:val="22"/>
              </w:rPr>
            </w:pPr>
            <w:r w:rsidRPr="00CF4DEF">
              <w:rPr>
                <w:rFonts w:ascii="Times New Roman" w:eastAsia="ArialUnicodeMS,Bold" w:hAnsi="Times New Roman"/>
                <w:b/>
                <w:bCs/>
                <w:color w:val="000000"/>
                <w:sz w:val="22"/>
              </w:rPr>
              <w:t>Uwagi</w:t>
            </w:r>
          </w:p>
        </w:tc>
      </w:tr>
      <w:tr w:rsidR="00CF4DEF" w:rsidTr="00F26C25">
        <w:trPr>
          <w:trHeight w:val="140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EF" w:rsidRPr="00CF4DEF" w:rsidRDefault="00CF4DEF" w:rsidP="00DE674C">
            <w:pPr>
              <w:adjustRightInd w:val="0"/>
              <w:rPr>
                <w:rFonts w:ascii="Times New Roman" w:eastAsia="ArialUnicodeMS" w:hAnsi="Times New Roman"/>
                <w:color w:val="000000"/>
                <w:sz w:val="22"/>
              </w:rPr>
            </w:pPr>
            <w:r w:rsidRPr="00CF4DEF">
              <w:rPr>
                <w:rFonts w:ascii="Times New Roman" w:eastAsia="ArialUnicodeMS" w:hAnsi="Times New Roman"/>
                <w:color w:val="000000"/>
                <w:sz w:val="22"/>
              </w:rPr>
              <w:t>1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DEF" w:rsidRPr="00CF4DEF" w:rsidRDefault="00CF4DEF" w:rsidP="00CF4DEF">
            <w:pPr>
              <w:adjustRightInd w:val="0"/>
              <w:spacing w:line="276" w:lineRule="auto"/>
              <w:rPr>
                <w:rFonts w:ascii="Times New Roman" w:eastAsia="ArialUnicodeMS" w:hAnsi="Times New Roman"/>
                <w:color w:val="000000"/>
                <w:sz w:val="22"/>
              </w:rPr>
            </w:pPr>
            <w:r w:rsidRPr="00CF4DEF">
              <w:rPr>
                <w:rFonts w:ascii="Times New Roman" w:eastAsia="ArialUnicodeMS" w:hAnsi="Times New Roman"/>
                <w:color w:val="000000"/>
                <w:sz w:val="22"/>
              </w:rPr>
              <w:t>POLKOMTEL Sp.z o.o.</w:t>
            </w:r>
          </w:p>
          <w:p w:rsidR="00CF4DEF" w:rsidRPr="00CF4DEF" w:rsidRDefault="00CF4DEF" w:rsidP="00CF4DEF">
            <w:pPr>
              <w:adjustRightInd w:val="0"/>
              <w:spacing w:line="276" w:lineRule="auto"/>
              <w:rPr>
                <w:rFonts w:ascii="Times New Roman" w:eastAsia="ArialUnicodeMS" w:hAnsi="Times New Roman"/>
                <w:color w:val="000000"/>
                <w:sz w:val="22"/>
              </w:rPr>
            </w:pPr>
            <w:r w:rsidRPr="00CF4DEF">
              <w:rPr>
                <w:rFonts w:ascii="Times New Roman" w:eastAsia="ArialUnicodeMS" w:hAnsi="Times New Roman"/>
                <w:color w:val="000000"/>
                <w:sz w:val="22"/>
              </w:rPr>
              <w:t>ul. Konstruktorska 4</w:t>
            </w:r>
          </w:p>
          <w:p w:rsidR="00CF4DEF" w:rsidRPr="00CF4DEF" w:rsidRDefault="00CF4DEF" w:rsidP="00CF4DEF">
            <w:pPr>
              <w:adjustRightInd w:val="0"/>
              <w:spacing w:line="276" w:lineRule="auto"/>
              <w:rPr>
                <w:rFonts w:ascii="Times New Roman" w:eastAsia="ArialUnicodeMS" w:hAnsi="Times New Roman"/>
                <w:color w:val="000000"/>
                <w:sz w:val="22"/>
              </w:rPr>
            </w:pPr>
            <w:r w:rsidRPr="00CF4DEF">
              <w:rPr>
                <w:rFonts w:ascii="Times New Roman" w:eastAsia="ArialUnicodeMS" w:hAnsi="Times New Roman"/>
                <w:color w:val="000000"/>
                <w:sz w:val="22"/>
              </w:rPr>
              <w:t>02-673 Warszawa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DEF" w:rsidRPr="00CF4DEF" w:rsidRDefault="00CF4DEF" w:rsidP="00DE674C">
            <w:pPr>
              <w:adjustRightInd w:val="0"/>
              <w:jc w:val="right"/>
              <w:rPr>
                <w:rFonts w:ascii="Times New Roman" w:eastAsia="ArialUnicodeMS" w:hAnsi="Times New Roman"/>
                <w:color w:val="000000"/>
                <w:sz w:val="22"/>
              </w:rPr>
            </w:pPr>
            <w:r w:rsidRPr="00CF4DEF">
              <w:rPr>
                <w:rFonts w:ascii="Times New Roman" w:eastAsia="ArialUnicodeMS" w:hAnsi="Times New Roman"/>
                <w:color w:val="000000"/>
                <w:sz w:val="22"/>
              </w:rPr>
              <w:t>73 882,41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DEF" w:rsidRPr="00CF4DEF" w:rsidRDefault="00CF4DEF" w:rsidP="00DE674C">
            <w:pPr>
              <w:adjustRightInd w:val="0"/>
              <w:jc w:val="center"/>
              <w:rPr>
                <w:rFonts w:ascii="Times New Roman" w:eastAsia="ArialUnicodeMS" w:hAnsi="Times New Roman"/>
                <w:color w:val="000000"/>
                <w:sz w:val="22"/>
              </w:rPr>
            </w:pPr>
            <w:r w:rsidRPr="00CF4DEF">
              <w:rPr>
                <w:rFonts w:ascii="Times New Roman" w:eastAsia="ArialUnicodeMS" w:hAnsi="Times New Roman"/>
                <w:color w:val="000000"/>
                <w:sz w:val="22"/>
              </w:rPr>
              <w:t>100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DEF" w:rsidRPr="00CF4DEF" w:rsidRDefault="00CF4DEF" w:rsidP="00DE674C">
            <w:pPr>
              <w:adjustRightInd w:val="0"/>
              <w:jc w:val="center"/>
              <w:rPr>
                <w:rFonts w:ascii="Times New Roman" w:eastAsia="ArialUnicodeMS" w:hAnsi="Times New Roman"/>
                <w:color w:val="000000"/>
                <w:sz w:val="22"/>
              </w:rPr>
            </w:pPr>
            <w:r w:rsidRPr="00CF4DEF">
              <w:rPr>
                <w:rFonts w:ascii="Times New Roman" w:eastAsia="ArialUnicodeMS" w:hAnsi="Times New Roman"/>
                <w:color w:val="000000"/>
                <w:sz w:val="22"/>
              </w:rPr>
              <w:t>100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DEF" w:rsidRPr="00CF4DEF" w:rsidRDefault="00CF4DEF" w:rsidP="00DE674C">
            <w:pPr>
              <w:adjustRightInd w:val="0"/>
              <w:rPr>
                <w:rFonts w:ascii="Times New Roman" w:eastAsia="ArialUnicodeMS" w:hAnsi="Times New Roman"/>
                <w:color w:val="000000"/>
                <w:sz w:val="22"/>
              </w:rPr>
            </w:pPr>
          </w:p>
        </w:tc>
      </w:tr>
    </w:tbl>
    <w:p w:rsidR="009756D6" w:rsidRPr="00CF4DEF" w:rsidRDefault="009756D6" w:rsidP="00D24514">
      <w:pPr>
        <w:spacing w:line="240" w:lineRule="auto"/>
        <w:jc w:val="left"/>
        <w:rPr>
          <w:rFonts w:ascii="Times New Roman" w:hAnsi="Times New Roman"/>
          <w:iCs/>
          <w:sz w:val="22"/>
          <w:szCs w:val="22"/>
        </w:rPr>
      </w:pPr>
    </w:p>
    <w:p w:rsidR="009E5FF3" w:rsidRDefault="009E5FF3" w:rsidP="005646CF">
      <w:pPr>
        <w:spacing w:before="120" w:line="240" w:lineRule="auto"/>
        <w:jc w:val="left"/>
        <w:rPr>
          <w:rFonts w:ascii="Times New Roman" w:hAnsi="Times New Roman"/>
          <w:iCs/>
          <w:sz w:val="22"/>
          <w:szCs w:val="18"/>
        </w:rPr>
      </w:pPr>
    </w:p>
    <w:p w:rsidR="009E5FF3" w:rsidRDefault="009E5FF3" w:rsidP="00D24514">
      <w:pPr>
        <w:spacing w:line="240" w:lineRule="auto"/>
        <w:jc w:val="left"/>
        <w:rPr>
          <w:rFonts w:ascii="Times New Roman" w:hAnsi="Times New Roman"/>
          <w:iCs/>
          <w:sz w:val="22"/>
          <w:szCs w:val="18"/>
        </w:rPr>
      </w:pPr>
    </w:p>
    <w:p w:rsidR="009E5FF3" w:rsidRDefault="009E5FF3" w:rsidP="00D24514">
      <w:pPr>
        <w:spacing w:line="240" w:lineRule="auto"/>
        <w:jc w:val="left"/>
        <w:rPr>
          <w:rFonts w:ascii="Times New Roman" w:hAnsi="Times New Roman"/>
          <w:iCs/>
          <w:sz w:val="22"/>
          <w:szCs w:val="18"/>
        </w:rPr>
      </w:pPr>
    </w:p>
    <w:p w:rsidR="009E5FF3" w:rsidRDefault="009E5FF3" w:rsidP="00D24514">
      <w:pPr>
        <w:spacing w:line="240" w:lineRule="auto"/>
        <w:jc w:val="left"/>
        <w:rPr>
          <w:rFonts w:ascii="Times New Roman" w:hAnsi="Times New Roman"/>
          <w:iCs/>
          <w:sz w:val="22"/>
          <w:szCs w:val="18"/>
        </w:rPr>
      </w:pPr>
    </w:p>
    <w:p w:rsidR="00CF4DEF" w:rsidRDefault="00CF4DEF" w:rsidP="00CF4DEF">
      <w:pPr>
        <w:spacing w:line="240" w:lineRule="auto"/>
        <w:jc w:val="right"/>
        <w:rPr>
          <w:rFonts w:ascii="Times New Roman" w:hAnsi="Times New Roman"/>
          <w:iCs/>
          <w:sz w:val="22"/>
          <w:szCs w:val="18"/>
        </w:rPr>
      </w:pPr>
    </w:p>
    <w:p w:rsidR="00CF4DEF" w:rsidRDefault="00CF4DEF" w:rsidP="00CF4DEF">
      <w:pPr>
        <w:spacing w:line="240" w:lineRule="auto"/>
        <w:jc w:val="right"/>
        <w:rPr>
          <w:rFonts w:ascii="Times New Roman" w:hAnsi="Times New Roman"/>
          <w:iCs/>
          <w:sz w:val="22"/>
          <w:szCs w:val="18"/>
        </w:rPr>
      </w:pPr>
    </w:p>
    <w:p w:rsidR="00CF4DEF" w:rsidRDefault="00CF4DEF" w:rsidP="00CF4DEF">
      <w:pPr>
        <w:spacing w:line="240" w:lineRule="auto"/>
        <w:jc w:val="right"/>
        <w:rPr>
          <w:rFonts w:ascii="Times New Roman" w:hAnsi="Times New Roman"/>
          <w:iCs/>
          <w:sz w:val="22"/>
          <w:szCs w:val="18"/>
        </w:rPr>
      </w:pPr>
    </w:p>
    <w:p w:rsidR="00D24514" w:rsidRPr="00CF4DEF" w:rsidRDefault="00D24514" w:rsidP="00CF4DEF">
      <w:pPr>
        <w:spacing w:line="240" w:lineRule="auto"/>
        <w:jc w:val="right"/>
        <w:rPr>
          <w:rFonts w:ascii="Times New Roman" w:hAnsi="Times New Roman"/>
          <w:iCs/>
          <w:sz w:val="22"/>
          <w:szCs w:val="18"/>
        </w:rPr>
      </w:pPr>
      <w:r w:rsidRPr="00CF4DEF">
        <w:rPr>
          <w:rFonts w:ascii="Times New Roman" w:hAnsi="Times New Roman"/>
          <w:iCs/>
          <w:sz w:val="22"/>
          <w:szCs w:val="18"/>
        </w:rPr>
        <w:t xml:space="preserve">Warszawa, dnia </w:t>
      </w:r>
      <w:r w:rsidR="00CF4DEF">
        <w:rPr>
          <w:rFonts w:ascii="Times New Roman" w:hAnsi="Times New Roman"/>
          <w:iCs/>
          <w:sz w:val="22"/>
          <w:szCs w:val="18"/>
        </w:rPr>
        <w:t>06.02</w:t>
      </w:r>
      <w:r w:rsidRPr="00CF4DEF">
        <w:rPr>
          <w:rFonts w:ascii="Times New Roman" w:hAnsi="Times New Roman"/>
          <w:iCs/>
          <w:sz w:val="22"/>
          <w:szCs w:val="18"/>
        </w:rPr>
        <w:t>.201</w:t>
      </w:r>
      <w:r w:rsidR="00F26C25">
        <w:rPr>
          <w:rFonts w:ascii="Times New Roman" w:hAnsi="Times New Roman"/>
          <w:iCs/>
          <w:sz w:val="22"/>
          <w:szCs w:val="18"/>
        </w:rPr>
        <w:t>8</w:t>
      </w:r>
      <w:r w:rsidR="00BA0E62" w:rsidRPr="00CF4DEF">
        <w:rPr>
          <w:rFonts w:ascii="Times New Roman" w:hAnsi="Times New Roman"/>
          <w:iCs/>
          <w:sz w:val="22"/>
          <w:szCs w:val="18"/>
        </w:rPr>
        <w:t xml:space="preserve"> </w:t>
      </w:r>
      <w:r w:rsidR="00A944BF" w:rsidRPr="00CF4DEF">
        <w:rPr>
          <w:rFonts w:ascii="Times New Roman" w:hAnsi="Times New Roman"/>
          <w:iCs/>
          <w:sz w:val="22"/>
          <w:szCs w:val="18"/>
        </w:rPr>
        <w:t>r.</w:t>
      </w:r>
    </w:p>
    <w:p w:rsidR="00A944BF" w:rsidRPr="00CF4DEF" w:rsidRDefault="00A944BF" w:rsidP="00747127">
      <w:pPr>
        <w:spacing w:line="240" w:lineRule="auto"/>
        <w:jc w:val="right"/>
        <w:rPr>
          <w:rFonts w:ascii="Times New Roman" w:hAnsi="Times New Roman"/>
          <w:i/>
          <w:sz w:val="18"/>
          <w:szCs w:val="18"/>
          <w:lang w:eastAsia="pl-PL"/>
        </w:rPr>
      </w:pPr>
      <w:bookmarkStart w:id="0" w:name="_GoBack"/>
      <w:bookmarkEnd w:id="0"/>
    </w:p>
    <w:sectPr w:rsidR="00A944BF" w:rsidRPr="00CF4DEF" w:rsidSect="00747127">
      <w:headerReference w:type="default" r:id="rId8"/>
      <w:footerReference w:type="default" r:id="rId9"/>
      <w:pgSz w:w="11906" w:h="16838"/>
      <w:pgMar w:top="814" w:right="1417" w:bottom="1417" w:left="1417" w:header="62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D93" w:rsidRDefault="00696D93" w:rsidP="00291AF0">
      <w:pPr>
        <w:spacing w:line="240" w:lineRule="auto"/>
      </w:pPr>
      <w:r>
        <w:separator/>
      </w:r>
    </w:p>
  </w:endnote>
  <w:endnote w:type="continuationSeparator" w:id="0">
    <w:p w:rsidR="00696D93" w:rsidRDefault="00696D93" w:rsidP="00291A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UnicodeMS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ArialUnicodeMS,Bold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C25" w:rsidRPr="00446D00" w:rsidRDefault="00F26C25" w:rsidP="00F26C25">
    <w:pPr>
      <w:pStyle w:val="Stopka"/>
      <w:tabs>
        <w:tab w:val="right" w:pos="9214"/>
      </w:tabs>
      <w:ind w:right="-144"/>
      <w:jc w:val="center"/>
      <w:rPr>
        <w:color w:val="7F7F7F" w:themeColor="text1" w:themeTint="80"/>
        <w:sz w:val="14"/>
        <w:szCs w:val="14"/>
      </w:rPr>
    </w:pPr>
    <w:r>
      <w:rPr>
        <w:noProof/>
        <w:color w:val="000000" w:themeColor="text1"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5B88334" wp14:editId="028E2315">
              <wp:simplePos x="0" y="0"/>
              <wp:positionH relativeFrom="column">
                <wp:posOffset>-4949</wp:posOffset>
              </wp:positionH>
              <wp:positionV relativeFrom="paragraph">
                <wp:posOffset>-29350</wp:posOffset>
              </wp:positionV>
              <wp:extent cx="5812971" cy="0"/>
              <wp:effectExtent l="0" t="0" r="3556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2971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3C87A61" id="Łącznik prosty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pt,-2.3pt" to="457.3pt,-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" strokecolor="gray [1629]" strokeweight=".5pt"/>
          </w:pict>
        </mc:Fallback>
      </mc:AlternateContent>
    </w:r>
    <w:r w:rsidRPr="00F55494">
      <w:t xml:space="preserve"> </w:t>
    </w:r>
    <w:r w:rsidRPr="00446D00">
      <w:rPr>
        <w:b/>
        <w:color w:val="7F7F7F" w:themeColor="text1" w:themeTint="80"/>
        <w:sz w:val="14"/>
        <w:szCs w:val="14"/>
      </w:rPr>
      <w:t>Siedziba:</w:t>
    </w:r>
    <w:r w:rsidRPr="00446D00">
      <w:rPr>
        <w:color w:val="7F7F7F" w:themeColor="text1" w:themeTint="80"/>
        <w:sz w:val="14"/>
        <w:szCs w:val="14"/>
      </w:rPr>
      <w:t xml:space="preserve"> 03-710 Warszawa | ul. Okrzei 4 | tel.: +48 22 511 21 50 | sekretariat.kss@mz.mofnet.gov.pl</w:t>
    </w:r>
  </w:p>
  <w:p w:rsidR="00F26C25" w:rsidRDefault="00F26C25" w:rsidP="00F26C25">
    <w:pPr>
      <w:pStyle w:val="Stopka"/>
      <w:tabs>
        <w:tab w:val="right" w:pos="9214"/>
      </w:tabs>
      <w:ind w:right="-144"/>
      <w:jc w:val="center"/>
      <w:rPr>
        <w:color w:val="7F7F7F" w:themeColor="text1" w:themeTint="80"/>
        <w:sz w:val="14"/>
        <w:szCs w:val="14"/>
      </w:rPr>
    </w:pPr>
    <w:r w:rsidRPr="00446D00">
      <w:rPr>
        <w:b/>
        <w:color w:val="7F7F7F" w:themeColor="text1" w:themeTint="80"/>
        <w:sz w:val="14"/>
        <w:szCs w:val="14"/>
      </w:rPr>
      <w:t>Filie:</w:t>
    </w:r>
    <w:r w:rsidRPr="00446D00">
      <w:rPr>
        <w:color w:val="7F7F7F" w:themeColor="text1" w:themeTint="80"/>
        <w:sz w:val="14"/>
        <w:szCs w:val="14"/>
      </w:rPr>
      <w:t xml:space="preserve"> 05-127 </w:t>
    </w:r>
    <w:r w:rsidRPr="00446D00">
      <w:rPr>
        <w:b/>
        <w:color w:val="7F7F7F" w:themeColor="text1" w:themeTint="80"/>
        <w:sz w:val="14"/>
        <w:szCs w:val="14"/>
      </w:rPr>
      <w:t>Białobrzegi</w:t>
    </w:r>
    <w:r w:rsidRPr="00446D00">
      <w:rPr>
        <w:color w:val="7F7F7F" w:themeColor="text1" w:themeTint="80"/>
        <w:sz w:val="14"/>
        <w:szCs w:val="14"/>
      </w:rPr>
      <w:t xml:space="preserve"> k/Warszawy, ul. Wczasowa 50, tel.: +48 22 774 82 41 | 84-104 </w:t>
    </w:r>
    <w:r w:rsidRPr="00446D00">
      <w:rPr>
        <w:b/>
        <w:color w:val="7F7F7F" w:themeColor="text1" w:themeTint="80"/>
        <w:sz w:val="14"/>
        <w:szCs w:val="14"/>
      </w:rPr>
      <w:t>Jastrzębia Góra</w:t>
    </w:r>
    <w:r w:rsidRPr="00446D00">
      <w:rPr>
        <w:color w:val="7F7F7F" w:themeColor="text1" w:themeTint="80"/>
        <w:sz w:val="14"/>
        <w:szCs w:val="14"/>
      </w:rPr>
      <w:t>, ul. Bałtycka 28,</w:t>
    </w:r>
    <w:r>
      <w:rPr>
        <w:color w:val="7F7F7F" w:themeColor="text1" w:themeTint="80"/>
        <w:sz w:val="14"/>
        <w:szCs w:val="14"/>
      </w:rPr>
      <w:t xml:space="preserve"> </w:t>
    </w:r>
    <w:r w:rsidRPr="00446D00">
      <w:rPr>
        <w:color w:val="7F7F7F" w:themeColor="text1" w:themeTint="80"/>
        <w:sz w:val="14"/>
        <w:szCs w:val="14"/>
      </w:rPr>
      <w:t xml:space="preserve">tel.: +48 58 674 95 83 | 30-363 </w:t>
    </w:r>
    <w:r w:rsidRPr="00446D00">
      <w:rPr>
        <w:b/>
        <w:color w:val="7F7F7F" w:themeColor="text1" w:themeTint="80"/>
        <w:sz w:val="14"/>
        <w:szCs w:val="14"/>
      </w:rPr>
      <w:t>Kraków</w:t>
    </w:r>
    <w:r w:rsidRPr="00446D00">
      <w:rPr>
        <w:color w:val="7F7F7F" w:themeColor="text1" w:themeTint="80"/>
        <w:sz w:val="14"/>
        <w:szCs w:val="14"/>
      </w:rPr>
      <w:t xml:space="preserve">, ul. Rzemieślnicza 20, tel.: +48 12 269 15 66 | 33-370 </w:t>
    </w:r>
    <w:r w:rsidRPr="00446D00">
      <w:rPr>
        <w:b/>
        <w:color w:val="7F7F7F" w:themeColor="text1" w:themeTint="80"/>
        <w:sz w:val="14"/>
        <w:szCs w:val="14"/>
      </w:rPr>
      <w:t>Muszyna</w:t>
    </w:r>
    <w:r w:rsidRPr="00446D00">
      <w:rPr>
        <w:color w:val="7F7F7F" w:themeColor="text1" w:themeTint="80"/>
        <w:sz w:val="14"/>
        <w:szCs w:val="14"/>
      </w:rPr>
      <w:t xml:space="preserve">, ul. Nowa 70, tel.: +48 18 471 49 07 | 05-402 </w:t>
    </w:r>
    <w:r w:rsidRPr="00446D00">
      <w:rPr>
        <w:b/>
        <w:color w:val="7F7F7F" w:themeColor="text1" w:themeTint="80"/>
        <w:sz w:val="14"/>
        <w:szCs w:val="14"/>
      </w:rPr>
      <w:t>Otwock</w:t>
    </w:r>
    <w:r w:rsidRPr="00446D00">
      <w:rPr>
        <w:color w:val="7F7F7F" w:themeColor="text1" w:themeTint="80"/>
        <w:sz w:val="14"/>
        <w:szCs w:val="14"/>
      </w:rPr>
      <w:t xml:space="preserve">, </w:t>
    </w:r>
  </w:p>
  <w:p w:rsidR="00F26C25" w:rsidRPr="00446D00" w:rsidRDefault="00F26C25" w:rsidP="00F26C25">
    <w:pPr>
      <w:pStyle w:val="Stopka"/>
      <w:tabs>
        <w:tab w:val="right" w:pos="9214"/>
      </w:tabs>
      <w:ind w:right="-144"/>
      <w:jc w:val="center"/>
      <w:rPr>
        <w:color w:val="7F7F7F" w:themeColor="text1" w:themeTint="80"/>
        <w:sz w:val="14"/>
        <w:szCs w:val="14"/>
      </w:rPr>
    </w:pPr>
    <w:r w:rsidRPr="00446D00">
      <w:rPr>
        <w:color w:val="7F7F7F" w:themeColor="text1" w:themeTint="80"/>
        <w:sz w:val="14"/>
        <w:szCs w:val="14"/>
      </w:rPr>
      <w:t xml:space="preserve">ul. Kolorowa 13, tel.: +48 22 779 20 40 | 37-700 </w:t>
    </w:r>
    <w:r w:rsidRPr="00446D00">
      <w:rPr>
        <w:b/>
        <w:color w:val="7F7F7F" w:themeColor="text1" w:themeTint="80"/>
        <w:sz w:val="14"/>
        <w:szCs w:val="14"/>
      </w:rPr>
      <w:t>Przemyśl</w:t>
    </w:r>
    <w:r w:rsidRPr="00446D00">
      <w:rPr>
        <w:color w:val="7F7F7F" w:themeColor="text1" w:themeTint="80"/>
        <w:sz w:val="14"/>
        <w:szCs w:val="14"/>
      </w:rPr>
      <w:t xml:space="preserve">, ul. Książąt Lubomirskich 2, tel.: +48 16 735 52 90 </w:t>
    </w:r>
  </w:p>
  <w:p w:rsidR="00F26C25" w:rsidRDefault="00F26C25" w:rsidP="00F26C25">
    <w:pPr>
      <w:pStyle w:val="Stopka"/>
      <w:tabs>
        <w:tab w:val="clear" w:pos="9072"/>
        <w:tab w:val="right" w:pos="9214"/>
      </w:tabs>
      <w:ind w:right="-144"/>
      <w:jc w:val="center"/>
      <w:rPr>
        <w:color w:val="7F7F7F" w:themeColor="text1" w:themeTint="80"/>
        <w:sz w:val="14"/>
        <w:szCs w:val="14"/>
      </w:rPr>
    </w:pPr>
    <w:hyperlink r:id="rId1" w:history="1">
      <w:r w:rsidRPr="0025145C">
        <w:rPr>
          <w:rStyle w:val="Hipercze"/>
          <w:sz w:val="14"/>
          <w:szCs w:val="14"/>
        </w:rPr>
        <w:t>www.kss.gov.pl</w:t>
      </w:r>
    </w:hyperlink>
  </w:p>
  <w:p w:rsidR="00F26C25" w:rsidRPr="00F26C25" w:rsidRDefault="00F26C25" w:rsidP="00F26C25">
    <w:pPr>
      <w:pStyle w:val="Stopka"/>
      <w:tabs>
        <w:tab w:val="clear" w:pos="9072"/>
        <w:tab w:val="right" w:pos="9214"/>
      </w:tabs>
      <w:ind w:right="-144"/>
      <w:jc w:val="center"/>
      <w:rPr>
        <w:color w:val="7F7F7F" w:themeColor="text1" w:themeTint="80"/>
        <w:spacing w:val="-2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D93" w:rsidRDefault="00696D93" w:rsidP="00291AF0">
      <w:pPr>
        <w:spacing w:line="240" w:lineRule="auto"/>
      </w:pPr>
      <w:r>
        <w:separator/>
      </w:r>
    </w:p>
  </w:footnote>
  <w:footnote w:type="continuationSeparator" w:id="0">
    <w:p w:rsidR="00696D93" w:rsidRDefault="00696D93" w:rsidP="00291A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C25" w:rsidRDefault="00F26C25" w:rsidP="00F26C25">
    <w:pPr>
      <w:pStyle w:val="Nagwek"/>
      <w:jc w:val="center"/>
      <w:rPr>
        <w:sz w:val="16"/>
      </w:rPr>
    </w:pPr>
    <w:r>
      <w:rPr>
        <w:noProof/>
        <w:sz w:val="16"/>
        <w:lang w:eastAsia="pl-PL"/>
      </w:rPr>
      <w:drawing>
        <wp:inline distT="0" distB="0" distL="0" distR="0" wp14:anchorId="33B5DAE2" wp14:editId="629AD3C3">
          <wp:extent cx="5744845" cy="552450"/>
          <wp:effectExtent l="0" t="0" r="825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kas-kss warszawa now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6675" cy="5526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26C25" w:rsidRDefault="00F26C25" w:rsidP="00F26C25">
    <w:pPr>
      <w:pStyle w:val="Nagwek"/>
      <w:jc w:val="center"/>
      <w:rPr>
        <w:sz w:val="16"/>
      </w:rPr>
    </w:pPr>
  </w:p>
  <w:p w:rsidR="00F26C25" w:rsidRPr="00F26C25" w:rsidRDefault="00F26C25" w:rsidP="00F26C25">
    <w:pPr>
      <w:pStyle w:val="Nagwek"/>
      <w:rPr>
        <w:color w:val="7F7F7F" w:themeColor="text1" w:themeTint="80"/>
        <w:sz w:val="16"/>
      </w:rPr>
    </w:pPr>
    <w:r>
      <w:rPr>
        <w:noProof/>
        <w:color w:val="000000" w:themeColor="text1"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C117F7" wp14:editId="02C1332E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812971" cy="0"/>
              <wp:effectExtent l="0" t="0" r="35560" b="1905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2971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3772629" id="Łącznik prosty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57.7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" strokecolor="gray [1629]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96195"/>
    <w:multiLevelType w:val="hybridMultilevel"/>
    <w:tmpl w:val="8B860698"/>
    <w:lvl w:ilvl="0" w:tplc="4184C86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89A"/>
    <w:rsid w:val="0001350A"/>
    <w:rsid w:val="00014FA6"/>
    <w:rsid w:val="00025DAA"/>
    <w:rsid w:val="00036DEA"/>
    <w:rsid w:val="00062EC5"/>
    <w:rsid w:val="00073DF2"/>
    <w:rsid w:val="00076F89"/>
    <w:rsid w:val="00090655"/>
    <w:rsid w:val="000E334B"/>
    <w:rsid w:val="000E7E69"/>
    <w:rsid w:val="000F0DFB"/>
    <w:rsid w:val="00104A21"/>
    <w:rsid w:val="00115F1D"/>
    <w:rsid w:val="00157295"/>
    <w:rsid w:val="001646F5"/>
    <w:rsid w:val="001962DB"/>
    <w:rsid w:val="00196A99"/>
    <w:rsid w:val="001B3042"/>
    <w:rsid w:val="001E074C"/>
    <w:rsid w:val="001E19EA"/>
    <w:rsid w:val="001E57AF"/>
    <w:rsid w:val="001F0C8B"/>
    <w:rsid w:val="001F6328"/>
    <w:rsid w:val="00216A02"/>
    <w:rsid w:val="002566A0"/>
    <w:rsid w:val="002659DE"/>
    <w:rsid w:val="0027679A"/>
    <w:rsid w:val="002829DF"/>
    <w:rsid w:val="00291AF0"/>
    <w:rsid w:val="002A7ED7"/>
    <w:rsid w:val="002C5365"/>
    <w:rsid w:val="0030362F"/>
    <w:rsid w:val="00322C89"/>
    <w:rsid w:val="00352475"/>
    <w:rsid w:val="003A3EF4"/>
    <w:rsid w:val="003A6EDD"/>
    <w:rsid w:val="00405ACD"/>
    <w:rsid w:val="00407A04"/>
    <w:rsid w:val="0041340E"/>
    <w:rsid w:val="00422260"/>
    <w:rsid w:val="004354C3"/>
    <w:rsid w:val="0047431E"/>
    <w:rsid w:val="004938CE"/>
    <w:rsid w:val="004950A8"/>
    <w:rsid w:val="004C0894"/>
    <w:rsid w:val="004D0963"/>
    <w:rsid w:val="004D3EED"/>
    <w:rsid w:val="005209F6"/>
    <w:rsid w:val="00540099"/>
    <w:rsid w:val="00556F17"/>
    <w:rsid w:val="0056170E"/>
    <w:rsid w:val="005646CF"/>
    <w:rsid w:val="005740D9"/>
    <w:rsid w:val="00587105"/>
    <w:rsid w:val="0059764A"/>
    <w:rsid w:val="005E1784"/>
    <w:rsid w:val="005E6318"/>
    <w:rsid w:val="005F1120"/>
    <w:rsid w:val="006028FB"/>
    <w:rsid w:val="00603895"/>
    <w:rsid w:val="00636694"/>
    <w:rsid w:val="00657CB5"/>
    <w:rsid w:val="006610F5"/>
    <w:rsid w:val="00663B63"/>
    <w:rsid w:val="00685B6A"/>
    <w:rsid w:val="00696D93"/>
    <w:rsid w:val="006F1DCD"/>
    <w:rsid w:val="006F3C45"/>
    <w:rsid w:val="0072031D"/>
    <w:rsid w:val="0072774A"/>
    <w:rsid w:val="007357AE"/>
    <w:rsid w:val="00743410"/>
    <w:rsid w:val="00747127"/>
    <w:rsid w:val="00757E0E"/>
    <w:rsid w:val="00773F34"/>
    <w:rsid w:val="00775066"/>
    <w:rsid w:val="0078211E"/>
    <w:rsid w:val="007877B4"/>
    <w:rsid w:val="00792706"/>
    <w:rsid w:val="007D2EC3"/>
    <w:rsid w:val="007D4C65"/>
    <w:rsid w:val="007D7BE9"/>
    <w:rsid w:val="008312F5"/>
    <w:rsid w:val="00842767"/>
    <w:rsid w:val="00856256"/>
    <w:rsid w:val="00876FC4"/>
    <w:rsid w:val="008B2732"/>
    <w:rsid w:val="008D2F84"/>
    <w:rsid w:val="00903B55"/>
    <w:rsid w:val="00940218"/>
    <w:rsid w:val="009470FD"/>
    <w:rsid w:val="0094753E"/>
    <w:rsid w:val="00967742"/>
    <w:rsid w:val="009756D6"/>
    <w:rsid w:val="009C40EA"/>
    <w:rsid w:val="009E0847"/>
    <w:rsid w:val="009E5FF3"/>
    <w:rsid w:val="00A106CD"/>
    <w:rsid w:val="00A428FD"/>
    <w:rsid w:val="00A45811"/>
    <w:rsid w:val="00A67C9D"/>
    <w:rsid w:val="00A76D04"/>
    <w:rsid w:val="00A818B5"/>
    <w:rsid w:val="00A85180"/>
    <w:rsid w:val="00A86C3E"/>
    <w:rsid w:val="00A944BF"/>
    <w:rsid w:val="00AB2080"/>
    <w:rsid w:val="00AC6537"/>
    <w:rsid w:val="00AD698E"/>
    <w:rsid w:val="00AD6F72"/>
    <w:rsid w:val="00AE207C"/>
    <w:rsid w:val="00AF353D"/>
    <w:rsid w:val="00B01BE6"/>
    <w:rsid w:val="00B205A4"/>
    <w:rsid w:val="00B44107"/>
    <w:rsid w:val="00B4502A"/>
    <w:rsid w:val="00B6305B"/>
    <w:rsid w:val="00B63E56"/>
    <w:rsid w:val="00B717B9"/>
    <w:rsid w:val="00B750AF"/>
    <w:rsid w:val="00B75C86"/>
    <w:rsid w:val="00B75EF1"/>
    <w:rsid w:val="00B87706"/>
    <w:rsid w:val="00BA0E62"/>
    <w:rsid w:val="00BB1042"/>
    <w:rsid w:val="00BB31CB"/>
    <w:rsid w:val="00BC3DF2"/>
    <w:rsid w:val="00BD3DD8"/>
    <w:rsid w:val="00BE213F"/>
    <w:rsid w:val="00C11441"/>
    <w:rsid w:val="00C23198"/>
    <w:rsid w:val="00C3489A"/>
    <w:rsid w:val="00C35664"/>
    <w:rsid w:val="00C475BE"/>
    <w:rsid w:val="00C55EA8"/>
    <w:rsid w:val="00C90FF2"/>
    <w:rsid w:val="00CA2133"/>
    <w:rsid w:val="00CC69C9"/>
    <w:rsid w:val="00CD0AA5"/>
    <w:rsid w:val="00CE11D2"/>
    <w:rsid w:val="00CE1A5D"/>
    <w:rsid w:val="00CF102D"/>
    <w:rsid w:val="00CF4DEF"/>
    <w:rsid w:val="00D1113B"/>
    <w:rsid w:val="00D22082"/>
    <w:rsid w:val="00D24514"/>
    <w:rsid w:val="00D74DFA"/>
    <w:rsid w:val="00DA30B3"/>
    <w:rsid w:val="00DB52B1"/>
    <w:rsid w:val="00DD317A"/>
    <w:rsid w:val="00DE5E66"/>
    <w:rsid w:val="00DE78D9"/>
    <w:rsid w:val="00DF5C6B"/>
    <w:rsid w:val="00E32DF9"/>
    <w:rsid w:val="00E56263"/>
    <w:rsid w:val="00E73926"/>
    <w:rsid w:val="00E90B1D"/>
    <w:rsid w:val="00E91C21"/>
    <w:rsid w:val="00EE1D66"/>
    <w:rsid w:val="00EE21D9"/>
    <w:rsid w:val="00EF67E3"/>
    <w:rsid w:val="00F01E03"/>
    <w:rsid w:val="00F0592B"/>
    <w:rsid w:val="00F2182D"/>
    <w:rsid w:val="00F26C25"/>
    <w:rsid w:val="00F32889"/>
    <w:rsid w:val="00F44D78"/>
    <w:rsid w:val="00F74C07"/>
    <w:rsid w:val="00FA1632"/>
    <w:rsid w:val="00FA2F30"/>
    <w:rsid w:val="00FB2FA2"/>
    <w:rsid w:val="00FC478B"/>
    <w:rsid w:val="00FF46D5"/>
    <w:rsid w:val="00FF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C0589"/>
  <w15:docId w15:val="{0829F031-69B8-435A-B542-F8FB535F2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1AF0"/>
    <w:pPr>
      <w:tabs>
        <w:tab w:val="left" w:pos="851"/>
      </w:tabs>
      <w:spacing w:after="0" w:line="360" w:lineRule="auto"/>
      <w:jc w:val="both"/>
    </w:pPr>
    <w:rPr>
      <w:rFonts w:ascii="Arial" w:eastAsia="Times New Roman" w:hAnsi="Arial" w:cs="Times New Roman"/>
      <w:sz w:val="24"/>
      <w:szCs w:val="24"/>
      <w:lang w:eastAsia="ko-K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1AF0"/>
    <w:pPr>
      <w:tabs>
        <w:tab w:val="clear" w:pos="851"/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1AF0"/>
    <w:rPr>
      <w:rFonts w:ascii="Arial" w:eastAsia="Times New Roman" w:hAnsi="Arial" w:cs="Times New Roman"/>
      <w:sz w:val="24"/>
      <w:szCs w:val="24"/>
      <w:lang w:eastAsia="ko-KR"/>
    </w:rPr>
  </w:style>
  <w:style w:type="paragraph" w:styleId="Stopka">
    <w:name w:val="footer"/>
    <w:basedOn w:val="Normalny"/>
    <w:link w:val="StopkaZnak"/>
    <w:uiPriority w:val="99"/>
    <w:unhideWhenUsed/>
    <w:rsid w:val="00291AF0"/>
    <w:pPr>
      <w:tabs>
        <w:tab w:val="clear" w:pos="851"/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1AF0"/>
    <w:rPr>
      <w:rFonts w:ascii="Arial" w:eastAsia="Times New Roman" w:hAnsi="Arial" w:cs="Times New Roman"/>
      <w:sz w:val="24"/>
      <w:szCs w:val="24"/>
      <w:lang w:eastAsia="ko-K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1A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AF0"/>
    <w:rPr>
      <w:rFonts w:ascii="Tahoma" w:eastAsia="Times New Roman" w:hAnsi="Tahoma" w:cs="Tahoma"/>
      <w:sz w:val="16"/>
      <w:szCs w:val="16"/>
      <w:lang w:eastAsia="ko-KR"/>
    </w:rPr>
  </w:style>
  <w:style w:type="character" w:styleId="Hipercze">
    <w:name w:val="Hyperlink"/>
    <w:basedOn w:val="Domylnaczcionkaakapitu"/>
    <w:uiPriority w:val="99"/>
    <w:unhideWhenUsed/>
    <w:rsid w:val="00F26C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s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41109-0AB2-4ACC-B177-B8B26B4A1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Leśniak</dc:creator>
  <cp:lastModifiedBy>Agnieszka Leśniak</cp:lastModifiedBy>
  <cp:revision>3</cp:revision>
  <cp:lastPrinted>2015-12-31T10:16:00Z</cp:lastPrinted>
  <dcterms:created xsi:type="dcterms:W3CDTF">2018-02-06T07:10:00Z</dcterms:created>
  <dcterms:modified xsi:type="dcterms:W3CDTF">2018-02-06T09:57:00Z</dcterms:modified>
</cp:coreProperties>
</file>